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73" w:rsidRDefault="002526D1" w:rsidP="00001EB2">
      <w:pPr>
        <w:pStyle w:val="NormalWeb"/>
        <w:shd w:val="clear" w:color="auto" w:fill="FFFFFF"/>
        <w:spacing w:line="450" w:lineRule="atLeast"/>
        <w:jc w:val="center"/>
        <w:rPr>
          <w:rStyle w:val="Strong"/>
          <w:rFonts w:ascii="Helvetica" w:hAnsi="Helvetica" w:cs="Helvetica"/>
          <w:color w:val="3E4543"/>
        </w:rPr>
      </w:pPr>
      <w:r>
        <w:rPr>
          <w:rFonts w:ascii="Helvetica" w:hAnsi="Helvetica" w:cs="Helvetica"/>
          <w:b/>
          <w:bCs/>
          <w:noProof/>
          <w:color w:val="3E4543"/>
        </w:rPr>
        <w:drawing>
          <wp:inline distT="0" distB="0" distL="0" distR="0">
            <wp:extent cx="2986587" cy="11334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Log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0312" cy="1150069"/>
                    </a:xfrm>
                    <a:prstGeom prst="rect">
                      <a:avLst/>
                    </a:prstGeom>
                  </pic:spPr>
                </pic:pic>
              </a:graphicData>
            </a:graphic>
          </wp:inline>
        </w:drawing>
      </w:r>
    </w:p>
    <w:p w:rsidR="00AC3173" w:rsidRPr="002526D1" w:rsidRDefault="00AC3173" w:rsidP="002526D1">
      <w:pPr>
        <w:pStyle w:val="NormalWeb"/>
        <w:shd w:val="clear" w:color="auto" w:fill="FFFFFF"/>
        <w:spacing w:before="0" w:beforeAutospacing="0" w:after="0" w:afterAutospacing="0"/>
        <w:jc w:val="center"/>
        <w:rPr>
          <w:rStyle w:val="Strong"/>
          <w:color w:val="3E4543"/>
        </w:rPr>
      </w:pPr>
      <w:r w:rsidRPr="002526D1">
        <w:rPr>
          <w:rStyle w:val="Strong"/>
          <w:color w:val="3E4543"/>
        </w:rPr>
        <w:t>PROSPECTIVE MISSOULA AREA CHAMBER OF COMMERCE</w:t>
      </w:r>
    </w:p>
    <w:p w:rsidR="00AC3173" w:rsidRDefault="00AC3173" w:rsidP="002526D1">
      <w:pPr>
        <w:pStyle w:val="NormalWeb"/>
        <w:shd w:val="clear" w:color="auto" w:fill="FFFFFF"/>
        <w:spacing w:before="0" w:beforeAutospacing="0" w:after="0" w:afterAutospacing="0"/>
        <w:jc w:val="center"/>
        <w:rPr>
          <w:rStyle w:val="Strong"/>
          <w:color w:val="3E4543"/>
        </w:rPr>
      </w:pPr>
      <w:r w:rsidRPr="002526D1">
        <w:rPr>
          <w:rStyle w:val="Strong"/>
          <w:color w:val="3E4543"/>
        </w:rPr>
        <w:t>BOARD MEMBER QUESTIONNAIRE</w:t>
      </w:r>
    </w:p>
    <w:p w:rsidR="002526D1" w:rsidRPr="002526D1" w:rsidRDefault="002526D1" w:rsidP="002526D1">
      <w:pPr>
        <w:pStyle w:val="NormalWeb"/>
        <w:shd w:val="clear" w:color="auto" w:fill="FFFFFF"/>
        <w:spacing w:before="0" w:beforeAutospacing="0" w:after="0" w:afterAutospacing="0"/>
        <w:jc w:val="center"/>
        <w:rPr>
          <w:color w:val="3E4543"/>
        </w:rPr>
      </w:pPr>
    </w:p>
    <w:tbl>
      <w:tblPr>
        <w:tblStyle w:val="TableGrid"/>
        <w:tblW w:w="0" w:type="auto"/>
        <w:tblLook w:val="04A0" w:firstRow="1" w:lastRow="0" w:firstColumn="1" w:lastColumn="0" w:noHBand="0" w:noVBand="1"/>
      </w:tblPr>
      <w:tblGrid>
        <w:gridCol w:w="3116"/>
        <w:gridCol w:w="3117"/>
        <w:gridCol w:w="4292"/>
      </w:tblGrid>
      <w:tr w:rsidR="000867BB" w:rsidRPr="002526D1" w:rsidTr="00FF011C">
        <w:trPr>
          <w:trHeight w:val="1052"/>
        </w:trPr>
        <w:tc>
          <w:tcPr>
            <w:tcW w:w="6233" w:type="dxa"/>
            <w:gridSpan w:val="2"/>
          </w:tcPr>
          <w:p w:rsidR="000867BB" w:rsidRPr="002526D1" w:rsidRDefault="000867BB" w:rsidP="000867BB">
            <w:pPr>
              <w:pStyle w:val="NoSpacing"/>
              <w:rPr>
                <w:rFonts w:ascii="Times New Roman" w:hAnsi="Times New Roman" w:cs="Times New Roman"/>
                <w:sz w:val="24"/>
                <w:szCs w:val="24"/>
              </w:rPr>
            </w:pPr>
            <w:r w:rsidRPr="002526D1">
              <w:rPr>
                <w:rFonts w:ascii="Times New Roman" w:hAnsi="Times New Roman" w:cs="Times New Roman"/>
                <w:sz w:val="24"/>
                <w:szCs w:val="24"/>
              </w:rPr>
              <w:t>NAME</w:t>
            </w:r>
          </w:p>
        </w:tc>
        <w:tc>
          <w:tcPr>
            <w:tcW w:w="4292" w:type="dxa"/>
          </w:tcPr>
          <w:p w:rsidR="000867BB" w:rsidRPr="002526D1" w:rsidRDefault="000867BB" w:rsidP="000867BB">
            <w:pPr>
              <w:pStyle w:val="NoSpacing"/>
              <w:rPr>
                <w:rFonts w:ascii="Times New Roman" w:hAnsi="Times New Roman" w:cs="Times New Roman"/>
                <w:sz w:val="24"/>
                <w:szCs w:val="24"/>
              </w:rPr>
            </w:pPr>
            <w:r w:rsidRPr="002526D1">
              <w:rPr>
                <w:rFonts w:ascii="Times New Roman" w:hAnsi="Times New Roman" w:cs="Times New Roman"/>
                <w:sz w:val="24"/>
                <w:szCs w:val="24"/>
              </w:rPr>
              <w:t>PHONE</w:t>
            </w:r>
          </w:p>
        </w:tc>
      </w:tr>
      <w:tr w:rsidR="000867BB" w:rsidRPr="002526D1" w:rsidTr="00FF011C">
        <w:trPr>
          <w:trHeight w:val="980"/>
        </w:trPr>
        <w:tc>
          <w:tcPr>
            <w:tcW w:w="6233" w:type="dxa"/>
            <w:gridSpan w:val="2"/>
          </w:tcPr>
          <w:p w:rsidR="000867BB" w:rsidRPr="002526D1" w:rsidRDefault="000867BB" w:rsidP="000867BB">
            <w:pPr>
              <w:pStyle w:val="NoSpacing"/>
              <w:rPr>
                <w:rFonts w:ascii="Times New Roman" w:hAnsi="Times New Roman" w:cs="Times New Roman"/>
                <w:sz w:val="24"/>
                <w:szCs w:val="24"/>
              </w:rPr>
            </w:pPr>
            <w:r w:rsidRPr="002526D1">
              <w:rPr>
                <w:rFonts w:ascii="Times New Roman" w:hAnsi="Times New Roman" w:cs="Times New Roman"/>
                <w:sz w:val="24"/>
                <w:szCs w:val="24"/>
              </w:rPr>
              <w:t>FIRM</w:t>
            </w:r>
          </w:p>
        </w:tc>
        <w:tc>
          <w:tcPr>
            <w:tcW w:w="4292" w:type="dxa"/>
          </w:tcPr>
          <w:p w:rsidR="000867BB" w:rsidRPr="002526D1" w:rsidRDefault="000867BB" w:rsidP="000867BB">
            <w:pPr>
              <w:pStyle w:val="NoSpacing"/>
              <w:rPr>
                <w:rFonts w:ascii="Times New Roman" w:hAnsi="Times New Roman" w:cs="Times New Roman"/>
                <w:sz w:val="24"/>
                <w:szCs w:val="24"/>
              </w:rPr>
            </w:pPr>
            <w:r w:rsidRPr="002526D1">
              <w:rPr>
                <w:rFonts w:ascii="Times New Roman" w:hAnsi="Times New Roman" w:cs="Times New Roman"/>
                <w:sz w:val="24"/>
                <w:szCs w:val="24"/>
              </w:rPr>
              <w:t>POSITION</w:t>
            </w:r>
            <w:r w:rsidR="00001EB2">
              <w:rPr>
                <w:rFonts w:ascii="Times New Roman" w:hAnsi="Times New Roman" w:cs="Times New Roman"/>
                <w:sz w:val="24"/>
                <w:szCs w:val="24"/>
              </w:rPr>
              <w:t xml:space="preserve">  </w:t>
            </w:r>
          </w:p>
        </w:tc>
      </w:tr>
      <w:tr w:rsidR="000867BB" w:rsidRPr="002526D1" w:rsidTr="00FF011C">
        <w:trPr>
          <w:trHeight w:val="980"/>
        </w:trPr>
        <w:tc>
          <w:tcPr>
            <w:tcW w:w="3116" w:type="dxa"/>
          </w:tcPr>
          <w:p w:rsidR="000867BB" w:rsidRPr="002526D1" w:rsidRDefault="000867BB" w:rsidP="000867BB">
            <w:pPr>
              <w:pStyle w:val="NoSpacing"/>
              <w:rPr>
                <w:rFonts w:ascii="Times New Roman" w:hAnsi="Times New Roman" w:cs="Times New Roman"/>
                <w:sz w:val="24"/>
                <w:szCs w:val="24"/>
              </w:rPr>
            </w:pPr>
            <w:r w:rsidRPr="002526D1">
              <w:rPr>
                <w:rFonts w:ascii="Times New Roman" w:hAnsi="Times New Roman" w:cs="Times New Roman"/>
                <w:sz w:val="24"/>
                <w:szCs w:val="24"/>
              </w:rPr>
              <w:t>Phone</w:t>
            </w:r>
          </w:p>
        </w:tc>
        <w:tc>
          <w:tcPr>
            <w:tcW w:w="3117" w:type="dxa"/>
          </w:tcPr>
          <w:p w:rsidR="000867BB" w:rsidRPr="002526D1" w:rsidRDefault="000867BB" w:rsidP="000867BB">
            <w:pPr>
              <w:pStyle w:val="NoSpacing"/>
              <w:rPr>
                <w:rFonts w:ascii="Times New Roman" w:hAnsi="Times New Roman" w:cs="Times New Roman"/>
                <w:sz w:val="24"/>
                <w:szCs w:val="24"/>
              </w:rPr>
            </w:pPr>
            <w:r w:rsidRPr="002526D1">
              <w:rPr>
                <w:rFonts w:ascii="Times New Roman" w:hAnsi="Times New Roman" w:cs="Times New Roman"/>
                <w:sz w:val="24"/>
                <w:szCs w:val="24"/>
              </w:rPr>
              <w:t>Mobile phone</w:t>
            </w:r>
          </w:p>
        </w:tc>
        <w:tc>
          <w:tcPr>
            <w:tcW w:w="4292" w:type="dxa"/>
          </w:tcPr>
          <w:p w:rsidR="000867BB" w:rsidRPr="002526D1" w:rsidRDefault="000867BB" w:rsidP="000867BB">
            <w:pPr>
              <w:pStyle w:val="NoSpacing"/>
              <w:rPr>
                <w:rFonts w:ascii="Times New Roman" w:hAnsi="Times New Roman" w:cs="Times New Roman"/>
                <w:sz w:val="24"/>
                <w:szCs w:val="24"/>
              </w:rPr>
            </w:pPr>
            <w:r w:rsidRPr="002526D1">
              <w:rPr>
                <w:rFonts w:ascii="Times New Roman" w:hAnsi="Times New Roman" w:cs="Times New Roman"/>
                <w:sz w:val="24"/>
                <w:szCs w:val="24"/>
              </w:rPr>
              <w:t>E-mail</w:t>
            </w:r>
          </w:p>
        </w:tc>
      </w:tr>
      <w:tr w:rsidR="000867BB" w:rsidRPr="002526D1" w:rsidTr="00A70A0D">
        <w:trPr>
          <w:trHeight w:val="1520"/>
        </w:trPr>
        <w:tc>
          <w:tcPr>
            <w:tcW w:w="3116" w:type="dxa"/>
          </w:tcPr>
          <w:p w:rsidR="000867BB" w:rsidRPr="002526D1" w:rsidRDefault="000867BB" w:rsidP="000867BB">
            <w:pPr>
              <w:pStyle w:val="NoSpacing"/>
              <w:rPr>
                <w:rFonts w:ascii="Times New Roman" w:hAnsi="Times New Roman" w:cs="Times New Roman"/>
                <w:sz w:val="24"/>
                <w:szCs w:val="24"/>
              </w:rPr>
            </w:pPr>
            <w:r w:rsidRPr="002526D1">
              <w:rPr>
                <w:rFonts w:ascii="Times New Roman" w:hAnsi="Times New Roman" w:cs="Times New Roman"/>
                <w:sz w:val="24"/>
                <w:szCs w:val="24"/>
              </w:rPr>
              <w:t>Level of Management</w:t>
            </w:r>
          </w:p>
        </w:tc>
        <w:tc>
          <w:tcPr>
            <w:tcW w:w="7409" w:type="dxa"/>
            <w:gridSpan w:val="2"/>
          </w:tcPr>
          <w:p w:rsidR="000867BB" w:rsidRPr="002526D1" w:rsidRDefault="00A70A0D" w:rsidP="00CE7050">
            <w:pPr>
              <w:pStyle w:val="NormalWeb"/>
              <w:spacing w:after="0" w:afterAutospacing="0" w:line="450" w:lineRule="atLeast"/>
              <w:rPr>
                <w:color w:val="3E4543"/>
              </w:rPr>
            </w:pPr>
            <w:r>
              <w:rPr>
                <w:noProof/>
                <w:color w:val="3E4543"/>
              </w:rPr>
              <w:pict>
                <v:shape id="_x0000_i1104" type="#_x0000_t75" style="width:15pt;height:15pt;visibility:visible;mso-wrap-style:square" o:bullet="t">
                  <v:imagedata r:id="rId6" o:title=""/>
                </v:shape>
              </w:pict>
            </w:r>
            <w:r w:rsidR="000867BB" w:rsidRPr="002526D1">
              <w:rPr>
                <w:color w:val="3E4543"/>
              </w:rPr>
              <w:t xml:space="preserve">   President/CEO</w:t>
            </w:r>
            <w:r w:rsidR="00CE7050" w:rsidRPr="002526D1">
              <w:rPr>
                <w:color w:val="3E4543"/>
              </w:rPr>
              <w:t xml:space="preserve">       </w:t>
            </w:r>
            <w:r w:rsidR="002526D1" w:rsidRPr="002526D1">
              <w:rPr>
                <w:color w:val="3E4543"/>
              </w:rPr>
              <w:t xml:space="preserve">   </w:t>
            </w:r>
            <w:r w:rsidR="00CE7050" w:rsidRPr="002526D1">
              <w:rPr>
                <w:color w:val="3E4543"/>
              </w:rPr>
              <w:t xml:space="preserve">   </w:t>
            </w:r>
            <w:r w:rsidR="000867BB" w:rsidRPr="002526D1">
              <w:rPr>
                <w:color w:val="3E4543"/>
              </w:rPr>
              <w:t xml:space="preserve"> </w:t>
            </w:r>
            <w:r w:rsidR="00CE7050" w:rsidRPr="002526D1">
              <w:rPr>
                <w:noProof/>
                <w:color w:val="3E4543"/>
              </w:rPr>
              <w:drawing>
                <wp:inline distT="0" distB="0" distL="0" distR="0" wp14:anchorId="26F1AC85" wp14:editId="207443EF">
                  <wp:extent cx="194945" cy="1892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89230"/>
                          </a:xfrm>
                          <a:prstGeom prst="rect">
                            <a:avLst/>
                          </a:prstGeom>
                          <a:noFill/>
                        </pic:spPr>
                      </pic:pic>
                    </a:graphicData>
                  </a:graphic>
                </wp:inline>
              </w:drawing>
            </w:r>
            <w:r w:rsidR="000867BB" w:rsidRPr="002526D1">
              <w:rPr>
                <w:color w:val="3E4543"/>
              </w:rPr>
              <w:t xml:space="preserve">   Owner</w:t>
            </w:r>
          </w:p>
          <w:p w:rsidR="000867BB" w:rsidRPr="002526D1" w:rsidRDefault="000867BB" w:rsidP="00CE7050">
            <w:pPr>
              <w:pStyle w:val="NormalWeb"/>
              <w:spacing w:after="0" w:afterAutospacing="0" w:line="450" w:lineRule="atLeast"/>
              <w:rPr>
                <w:color w:val="3E4543"/>
              </w:rPr>
            </w:pPr>
            <w:r w:rsidRPr="002526D1">
              <w:rPr>
                <w:noProof/>
                <w:color w:val="3E4543"/>
              </w:rPr>
              <w:drawing>
                <wp:inline distT="0" distB="0" distL="0" distR="0" wp14:anchorId="36F27799" wp14:editId="0EE2F35D">
                  <wp:extent cx="194945" cy="189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89230"/>
                          </a:xfrm>
                          <a:prstGeom prst="rect">
                            <a:avLst/>
                          </a:prstGeom>
                          <a:noFill/>
                        </pic:spPr>
                      </pic:pic>
                    </a:graphicData>
                  </a:graphic>
                </wp:inline>
              </w:drawing>
            </w:r>
            <w:r w:rsidRPr="002526D1">
              <w:rPr>
                <w:color w:val="3E4543"/>
              </w:rPr>
              <w:t xml:space="preserve">   Mid-Management          </w:t>
            </w:r>
            <w:r w:rsidRPr="002526D1">
              <w:rPr>
                <w:noProof/>
                <w:color w:val="3E4543"/>
              </w:rPr>
              <w:drawing>
                <wp:inline distT="0" distB="0" distL="0" distR="0" wp14:anchorId="339EF4E7" wp14:editId="74260BA5">
                  <wp:extent cx="194945" cy="1892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89230"/>
                          </a:xfrm>
                          <a:prstGeom prst="rect">
                            <a:avLst/>
                          </a:prstGeom>
                          <a:noFill/>
                        </pic:spPr>
                      </pic:pic>
                    </a:graphicData>
                  </a:graphic>
                </wp:inline>
              </w:drawing>
            </w:r>
            <w:r w:rsidRPr="002526D1">
              <w:rPr>
                <w:color w:val="3E4543"/>
              </w:rPr>
              <w:t xml:space="preserve">   Other: </w:t>
            </w:r>
          </w:p>
        </w:tc>
      </w:tr>
      <w:tr w:rsidR="000867BB" w:rsidRPr="002526D1" w:rsidTr="00A70A0D">
        <w:trPr>
          <w:trHeight w:val="2960"/>
        </w:trPr>
        <w:tc>
          <w:tcPr>
            <w:tcW w:w="10525" w:type="dxa"/>
            <w:gridSpan w:val="3"/>
          </w:tcPr>
          <w:p w:rsidR="000867BB" w:rsidRPr="002526D1" w:rsidRDefault="000867BB" w:rsidP="00AC3173">
            <w:pPr>
              <w:pStyle w:val="NormalWeb"/>
              <w:spacing w:after="0" w:afterAutospacing="0" w:line="450" w:lineRule="atLeast"/>
              <w:rPr>
                <w:color w:val="3E4543"/>
              </w:rPr>
            </w:pPr>
            <w:r w:rsidRPr="002526D1">
              <w:t>Skills (to offer):</w:t>
            </w:r>
            <w:r w:rsidR="00CE7050" w:rsidRPr="002526D1">
              <w:rPr>
                <w:noProof/>
                <w:color w:val="3E4543"/>
              </w:rPr>
              <w:t xml:space="preserve"> </w:t>
            </w:r>
          </w:p>
        </w:tc>
      </w:tr>
      <w:tr w:rsidR="000867BB" w:rsidRPr="002526D1" w:rsidTr="00001EB2">
        <w:trPr>
          <w:trHeight w:val="2780"/>
        </w:trPr>
        <w:tc>
          <w:tcPr>
            <w:tcW w:w="10525" w:type="dxa"/>
            <w:gridSpan w:val="3"/>
          </w:tcPr>
          <w:p w:rsidR="000867BB" w:rsidRPr="002526D1" w:rsidRDefault="000867BB" w:rsidP="000867BB">
            <w:pPr>
              <w:pStyle w:val="NoSpacing"/>
              <w:rPr>
                <w:rFonts w:ascii="Times New Roman" w:hAnsi="Times New Roman" w:cs="Times New Roman"/>
                <w:sz w:val="24"/>
                <w:szCs w:val="24"/>
              </w:rPr>
            </w:pPr>
            <w:r w:rsidRPr="002526D1">
              <w:rPr>
                <w:rFonts w:ascii="Times New Roman" w:hAnsi="Times New Roman" w:cs="Times New Roman"/>
                <w:sz w:val="24"/>
                <w:szCs w:val="24"/>
              </w:rPr>
              <w:t>Hobbies/Passions (to offer):</w:t>
            </w:r>
          </w:p>
        </w:tc>
      </w:tr>
    </w:tbl>
    <w:p w:rsidR="000867BB" w:rsidRPr="002526D1" w:rsidRDefault="000867BB" w:rsidP="00AC3173">
      <w:pPr>
        <w:pStyle w:val="NormalWeb"/>
        <w:shd w:val="clear" w:color="auto" w:fill="FFFFFF"/>
        <w:spacing w:after="0" w:afterAutospacing="0" w:line="450" w:lineRule="atLeast"/>
        <w:rPr>
          <w:color w:val="3E4543"/>
        </w:rPr>
      </w:pPr>
    </w:p>
    <w:p w:rsidR="00FA0D7F" w:rsidRPr="002526D1" w:rsidRDefault="00FA0D7F" w:rsidP="00A70A0D">
      <w:pPr>
        <w:pStyle w:val="NormalWeb"/>
        <w:shd w:val="clear" w:color="auto" w:fill="FFFFFF"/>
        <w:spacing w:before="0" w:beforeAutospacing="0" w:after="0" w:afterAutospacing="0" w:line="450" w:lineRule="atLeast"/>
        <w:jc w:val="center"/>
        <w:rPr>
          <w:color w:val="3E4543"/>
        </w:rPr>
      </w:pPr>
    </w:p>
    <w:tbl>
      <w:tblPr>
        <w:tblStyle w:val="TableGrid"/>
        <w:tblW w:w="0" w:type="auto"/>
        <w:tblLook w:val="04A0" w:firstRow="1" w:lastRow="0" w:firstColumn="1" w:lastColumn="0" w:noHBand="0" w:noVBand="1"/>
      </w:tblPr>
      <w:tblGrid>
        <w:gridCol w:w="10440"/>
      </w:tblGrid>
      <w:tr w:rsidR="00FA0D7F" w:rsidRPr="002526D1" w:rsidTr="00A70A0D">
        <w:trPr>
          <w:trHeight w:val="450"/>
        </w:trPr>
        <w:tc>
          <w:tcPr>
            <w:tcW w:w="10440" w:type="dxa"/>
            <w:tcBorders>
              <w:top w:val="nil"/>
              <w:left w:val="nil"/>
              <w:bottom w:val="single" w:sz="4" w:space="0" w:color="auto"/>
              <w:right w:val="nil"/>
            </w:tcBorders>
          </w:tcPr>
          <w:p w:rsidR="002526D1" w:rsidRPr="002526D1" w:rsidRDefault="002526D1" w:rsidP="00FA0D7F">
            <w:pPr>
              <w:pStyle w:val="NoSpacing"/>
              <w:jc w:val="center"/>
              <w:rPr>
                <w:rFonts w:ascii="Times New Roman" w:hAnsi="Times New Roman" w:cs="Times New Roman"/>
                <w:sz w:val="24"/>
                <w:szCs w:val="24"/>
              </w:rPr>
            </w:pPr>
          </w:p>
        </w:tc>
      </w:tr>
      <w:tr w:rsidR="00FA0D7F" w:rsidRPr="002526D1" w:rsidTr="00FF011C">
        <w:trPr>
          <w:trHeight w:val="1250"/>
        </w:trPr>
        <w:tc>
          <w:tcPr>
            <w:tcW w:w="10440" w:type="dxa"/>
            <w:tcBorders>
              <w:top w:val="single" w:sz="4" w:space="0" w:color="auto"/>
            </w:tcBorders>
          </w:tcPr>
          <w:p w:rsidR="00FA0D7F" w:rsidRPr="002526D1" w:rsidRDefault="00FA0D7F" w:rsidP="00FA0D7F">
            <w:pPr>
              <w:pStyle w:val="NoSpacing"/>
              <w:rPr>
                <w:rFonts w:ascii="Times New Roman" w:hAnsi="Times New Roman" w:cs="Times New Roman"/>
                <w:sz w:val="24"/>
                <w:szCs w:val="24"/>
              </w:rPr>
            </w:pPr>
            <w:r w:rsidRPr="002526D1">
              <w:rPr>
                <w:rFonts w:ascii="Times New Roman" w:hAnsi="Times New Roman" w:cs="Times New Roman"/>
                <w:sz w:val="24"/>
                <w:szCs w:val="24"/>
              </w:rPr>
              <w:t xml:space="preserve">1. What do you believe to be the greatest strengths </w:t>
            </w:r>
            <w:r w:rsidR="002526D1" w:rsidRPr="002526D1">
              <w:rPr>
                <w:rFonts w:ascii="Times New Roman" w:hAnsi="Times New Roman" w:cs="Times New Roman"/>
                <w:sz w:val="24"/>
                <w:szCs w:val="24"/>
              </w:rPr>
              <w:t xml:space="preserve">of </w:t>
            </w:r>
            <w:r w:rsidRPr="002526D1">
              <w:rPr>
                <w:rFonts w:ascii="Times New Roman" w:hAnsi="Times New Roman" w:cs="Times New Roman"/>
                <w:sz w:val="24"/>
                <w:szCs w:val="24"/>
              </w:rPr>
              <w:t>a Chamber?</w:t>
            </w:r>
          </w:p>
        </w:tc>
      </w:tr>
      <w:tr w:rsidR="00FA0D7F" w:rsidRPr="002526D1" w:rsidTr="00A70A0D">
        <w:trPr>
          <w:trHeight w:val="1250"/>
        </w:trPr>
        <w:tc>
          <w:tcPr>
            <w:tcW w:w="10440" w:type="dxa"/>
          </w:tcPr>
          <w:p w:rsidR="00FA0D7F" w:rsidRPr="002526D1" w:rsidRDefault="00FA0D7F" w:rsidP="00FA0D7F">
            <w:pPr>
              <w:pStyle w:val="NoSpacing"/>
              <w:rPr>
                <w:rFonts w:ascii="Times New Roman" w:hAnsi="Times New Roman" w:cs="Times New Roman"/>
                <w:sz w:val="24"/>
                <w:szCs w:val="24"/>
              </w:rPr>
            </w:pPr>
            <w:r w:rsidRPr="002526D1">
              <w:rPr>
                <w:rFonts w:ascii="Times New Roman" w:hAnsi="Times New Roman" w:cs="Times New Roman"/>
                <w:sz w:val="24"/>
                <w:szCs w:val="24"/>
              </w:rPr>
              <w:t>2. Why do you wish to serve on the Missoula Area Chamber of Commerce Board of Directors?</w:t>
            </w:r>
          </w:p>
        </w:tc>
      </w:tr>
      <w:tr w:rsidR="00FA0D7F" w:rsidRPr="002526D1" w:rsidTr="00FF011C">
        <w:trPr>
          <w:trHeight w:val="1520"/>
        </w:trPr>
        <w:tc>
          <w:tcPr>
            <w:tcW w:w="10440" w:type="dxa"/>
            <w:tcBorders>
              <w:bottom w:val="single" w:sz="4" w:space="0" w:color="auto"/>
            </w:tcBorders>
          </w:tcPr>
          <w:p w:rsidR="00FA0D7F" w:rsidRPr="002526D1" w:rsidRDefault="00FA0D7F" w:rsidP="0041006A">
            <w:pPr>
              <w:pStyle w:val="NoSpacing"/>
              <w:rPr>
                <w:rFonts w:ascii="Times New Roman" w:hAnsi="Times New Roman" w:cs="Times New Roman"/>
                <w:sz w:val="24"/>
                <w:szCs w:val="24"/>
              </w:rPr>
            </w:pPr>
            <w:r w:rsidRPr="002526D1">
              <w:rPr>
                <w:rFonts w:ascii="Times New Roman" w:hAnsi="Times New Roman" w:cs="Times New Roman"/>
                <w:sz w:val="24"/>
                <w:szCs w:val="24"/>
              </w:rPr>
              <w:t>3. Please give a general explanation of your personal objective during your proposed three year ter</w:t>
            </w:r>
            <w:r w:rsidR="0041006A">
              <w:rPr>
                <w:rFonts w:ascii="Times New Roman" w:hAnsi="Times New Roman" w:cs="Times New Roman"/>
                <w:sz w:val="24"/>
                <w:szCs w:val="24"/>
              </w:rPr>
              <w:t>m</w:t>
            </w:r>
            <w:r w:rsidRPr="002526D1">
              <w:rPr>
                <w:rFonts w:ascii="Times New Roman" w:hAnsi="Times New Roman" w:cs="Times New Roman"/>
                <w:sz w:val="24"/>
                <w:szCs w:val="24"/>
              </w:rPr>
              <w:t xml:space="preserve"> of office.</w:t>
            </w:r>
          </w:p>
        </w:tc>
      </w:tr>
      <w:tr w:rsidR="00FA0D7F" w:rsidRPr="002526D1" w:rsidTr="00FF011C">
        <w:trPr>
          <w:trHeight w:val="1430"/>
        </w:trPr>
        <w:tc>
          <w:tcPr>
            <w:tcW w:w="10440" w:type="dxa"/>
            <w:tcBorders>
              <w:bottom w:val="single" w:sz="4" w:space="0" w:color="auto"/>
            </w:tcBorders>
          </w:tcPr>
          <w:p w:rsidR="00FA0D7F" w:rsidRPr="002526D1" w:rsidRDefault="00FA0D7F" w:rsidP="00FA0D7F">
            <w:pPr>
              <w:pStyle w:val="NoSpacing"/>
              <w:rPr>
                <w:rFonts w:ascii="Times New Roman" w:hAnsi="Times New Roman" w:cs="Times New Roman"/>
                <w:sz w:val="24"/>
                <w:szCs w:val="24"/>
              </w:rPr>
            </w:pPr>
            <w:r w:rsidRPr="002526D1">
              <w:rPr>
                <w:rFonts w:ascii="Times New Roman" w:hAnsi="Times New Roman" w:cs="Times New Roman"/>
                <w:sz w:val="24"/>
                <w:szCs w:val="24"/>
              </w:rPr>
              <w:t>4. List the Chamber activities in which you have been involved as a participant or sponsor.</w:t>
            </w:r>
          </w:p>
        </w:tc>
      </w:tr>
      <w:tr w:rsidR="00FA0D7F" w:rsidRPr="002526D1" w:rsidTr="00FF011C">
        <w:trPr>
          <w:trHeight w:val="70"/>
        </w:trPr>
        <w:tc>
          <w:tcPr>
            <w:tcW w:w="10440" w:type="dxa"/>
            <w:tcBorders>
              <w:top w:val="nil"/>
              <w:left w:val="nil"/>
              <w:bottom w:val="single" w:sz="4" w:space="0" w:color="auto"/>
              <w:right w:val="nil"/>
            </w:tcBorders>
          </w:tcPr>
          <w:p w:rsidR="00001EB2" w:rsidRPr="002526D1" w:rsidRDefault="00001EB2" w:rsidP="00FA0D7F">
            <w:pPr>
              <w:pStyle w:val="NoSpacing"/>
              <w:jc w:val="center"/>
              <w:rPr>
                <w:rFonts w:ascii="Times New Roman" w:hAnsi="Times New Roman" w:cs="Times New Roman"/>
                <w:sz w:val="24"/>
                <w:szCs w:val="24"/>
              </w:rPr>
            </w:pPr>
          </w:p>
        </w:tc>
      </w:tr>
      <w:tr w:rsidR="00FA0D7F" w:rsidRPr="002526D1" w:rsidTr="00FF011C">
        <w:trPr>
          <w:trHeight w:val="1592"/>
        </w:trPr>
        <w:tc>
          <w:tcPr>
            <w:tcW w:w="10440" w:type="dxa"/>
            <w:tcBorders>
              <w:top w:val="single" w:sz="4" w:space="0" w:color="auto"/>
            </w:tcBorders>
          </w:tcPr>
          <w:p w:rsidR="00FA0D7F" w:rsidRPr="002526D1" w:rsidRDefault="00FA0D7F" w:rsidP="00FA0D7F">
            <w:pPr>
              <w:pStyle w:val="NoSpacing"/>
              <w:rPr>
                <w:rFonts w:ascii="Times New Roman" w:hAnsi="Times New Roman" w:cs="Times New Roman"/>
                <w:color w:val="3E4543"/>
                <w:sz w:val="24"/>
                <w:szCs w:val="24"/>
              </w:rPr>
            </w:pPr>
            <w:r w:rsidRPr="002526D1">
              <w:rPr>
                <w:rFonts w:ascii="Times New Roman" w:hAnsi="Times New Roman" w:cs="Times New Roman"/>
                <w:sz w:val="24"/>
                <w:szCs w:val="24"/>
              </w:rPr>
              <w:t>5. List other community involvement and the return you received on your investment of time.</w:t>
            </w:r>
          </w:p>
        </w:tc>
      </w:tr>
      <w:tr w:rsidR="00FA0D7F" w:rsidRPr="002526D1" w:rsidTr="00FF011C">
        <w:trPr>
          <w:trHeight w:val="1790"/>
        </w:trPr>
        <w:tc>
          <w:tcPr>
            <w:tcW w:w="10440" w:type="dxa"/>
          </w:tcPr>
          <w:p w:rsidR="00FA0D7F" w:rsidRPr="002526D1" w:rsidRDefault="00FA0D7F" w:rsidP="00FA0D7F">
            <w:pPr>
              <w:pStyle w:val="NoSpacing"/>
              <w:rPr>
                <w:rFonts w:ascii="Times New Roman" w:hAnsi="Times New Roman" w:cs="Times New Roman"/>
                <w:sz w:val="24"/>
                <w:szCs w:val="24"/>
              </w:rPr>
            </w:pPr>
            <w:r w:rsidRPr="002526D1">
              <w:rPr>
                <w:rFonts w:ascii="Times New Roman" w:hAnsi="Times New Roman" w:cs="Times New Roman"/>
                <w:sz w:val="24"/>
                <w:szCs w:val="24"/>
              </w:rPr>
              <w:t>6. Please list any specific suggestions regarding the Chamber which you feel would assist the overall efforts of the current organization.</w:t>
            </w:r>
          </w:p>
        </w:tc>
      </w:tr>
      <w:tr w:rsidR="00FA0D7F" w:rsidRPr="002526D1" w:rsidTr="00FF011C">
        <w:trPr>
          <w:trHeight w:val="1790"/>
        </w:trPr>
        <w:tc>
          <w:tcPr>
            <w:tcW w:w="10440" w:type="dxa"/>
          </w:tcPr>
          <w:p w:rsidR="00FA0D7F" w:rsidRPr="002526D1" w:rsidRDefault="00FA0D7F" w:rsidP="00FA0D7F">
            <w:pPr>
              <w:pStyle w:val="NoSpacing"/>
              <w:rPr>
                <w:rFonts w:ascii="Times New Roman" w:hAnsi="Times New Roman" w:cs="Times New Roman"/>
                <w:sz w:val="24"/>
                <w:szCs w:val="24"/>
              </w:rPr>
            </w:pPr>
            <w:r w:rsidRPr="002526D1">
              <w:rPr>
                <w:rFonts w:ascii="Times New Roman" w:hAnsi="Times New Roman" w:cs="Times New Roman"/>
                <w:sz w:val="24"/>
                <w:szCs w:val="24"/>
              </w:rPr>
              <w:t>7.  What type of Organizational Culture do you thrive in?</w:t>
            </w:r>
          </w:p>
        </w:tc>
      </w:tr>
    </w:tbl>
    <w:p w:rsidR="00AC3173" w:rsidRPr="002526D1" w:rsidRDefault="00AC3173" w:rsidP="00AC3173">
      <w:pPr>
        <w:pStyle w:val="NormalWeb"/>
        <w:shd w:val="clear" w:color="auto" w:fill="FFFFFF"/>
        <w:spacing w:line="450" w:lineRule="atLeast"/>
        <w:rPr>
          <w:color w:val="3E4543"/>
        </w:rPr>
      </w:pPr>
      <w:r w:rsidRPr="002526D1">
        <w:rPr>
          <w:color w:val="3E4543"/>
        </w:rPr>
        <w:t xml:space="preserve">Please include a copy of your professional resume and return it, along with this form to the </w:t>
      </w:r>
      <w:proofErr w:type="spellStart"/>
      <w:r w:rsidR="000B1DC8">
        <w:rPr>
          <w:color w:val="3E4543"/>
        </w:rPr>
        <w:t>The</w:t>
      </w:r>
      <w:proofErr w:type="spellEnd"/>
      <w:r w:rsidR="000B1DC8">
        <w:rPr>
          <w:color w:val="3E4543"/>
        </w:rPr>
        <w:t xml:space="preserve"> Missoul</w:t>
      </w:r>
      <w:r w:rsidR="005D6E0F">
        <w:rPr>
          <w:color w:val="3E4543"/>
        </w:rPr>
        <w:t>a</w:t>
      </w:r>
      <w:r w:rsidR="000B1DC8">
        <w:rPr>
          <w:color w:val="3E4543"/>
        </w:rPr>
        <w:t xml:space="preserve"> </w:t>
      </w:r>
      <w:r w:rsidRPr="002526D1">
        <w:rPr>
          <w:color w:val="3E4543"/>
        </w:rPr>
        <w:t>Chamber</w:t>
      </w:r>
      <w:r w:rsidR="000B1DC8">
        <w:rPr>
          <w:color w:val="3E4543"/>
        </w:rPr>
        <w:t xml:space="preserve"> c/o </w:t>
      </w:r>
      <w:r w:rsidR="002A504C">
        <w:rPr>
          <w:color w:val="3E4543"/>
        </w:rPr>
        <w:t>Katie West</w:t>
      </w:r>
      <w:r w:rsidRPr="002526D1">
        <w:rPr>
          <w:color w:val="3E4543"/>
        </w:rPr>
        <w:t>, P. O. Box 7577; Missoula, MT  59807</w:t>
      </w:r>
      <w:r w:rsidR="005D6E0F">
        <w:rPr>
          <w:color w:val="3E4543"/>
        </w:rPr>
        <w:t xml:space="preserve"> or email it to </w:t>
      </w:r>
      <w:hyperlink r:id="rId8" w:history="1">
        <w:r w:rsidR="00001EB2" w:rsidRPr="008D2809">
          <w:rPr>
            <w:rStyle w:val="Hyperlink"/>
          </w:rPr>
          <w:t>katiew@missoulachamber.com</w:t>
        </w:r>
      </w:hyperlink>
      <w:r w:rsidR="005D6E0F">
        <w:rPr>
          <w:color w:val="3E4543"/>
        </w:rPr>
        <w:t xml:space="preserve">. </w:t>
      </w:r>
    </w:p>
    <w:p w:rsidR="00AC3173" w:rsidRDefault="00AC3173" w:rsidP="00AC3173">
      <w:pPr>
        <w:pStyle w:val="NormalWeb"/>
        <w:shd w:val="clear" w:color="auto" w:fill="FFFFFF"/>
        <w:spacing w:line="450" w:lineRule="atLeast"/>
        <w:rPr>
          <w:color w:val="3E4543"/>
        </w:rPr>
      </w:pPr>
    </w:p>
    <w:p w:rsidR="00AC3173" w:rsidRPr="002526D1" w:rsidRDefault="002526D1" w:rsidP="00AC3173">
      <w:pPr>
        <w:pStyle w:val="NormalWeb"/>
        <w:shd w:val="clear" w:color="auto" w:fill="FFFFFF"/>
        <w:spacing w:line="450" w:lineRule="atLeast"/>
        <w:jc w:val="center"/>
        <w:rPr>
          <w:rStyle w:val="Strong"/>
          <w:color w:val="3E4543"/>
        </w:rPr>
      </w:pPr>
      <w:bookmarkStart w:id="0" w:name="_GoBack"/>
      <w:bookmarkEnd w:id="0"/>
      <w:r>
        <w:rPr>
          <w:rFonts w:ascii="Helvetica" w:hAnsi="Helvetica" w:cs="Helvetica"/>
          <w:b/>
          <w:bCs/>
          <w:noProof/>
          <w:color w:val="3E4543"/>
        </w:rPr>
        <w:drawing>
          <wp:inline distT="0" distB="0" distL="0" distR="0" wp14:anchorId="611C5BCF" wp14:editId="17FAF1F0">
            <wp:extent cx="2895600" cy="109894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Logo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2962" cy="1101736"/>
                    </a:xfrm>
                    <a:prstGeom prst="rect">
                      <a:avLst/>
                    </a:prstGeom>
                  </pic:spPr>
                </pic:pic>
              </a:graphicData>
            </a:graphic>
          </wp:inline>
        </w:drawing>
      </w:r>
    </w:p>
    <w:p w:rsidR="00AC3173" w:rsidRPr="002526D1" w:rsidRDefault="00AC3173" w:rsidP="00001EB2">
      <w:pPr>
        <w:pStyle w:val="NormalWeb"/>
        <w:shd w:val="clear" w:color="auto" w:fill="FFFFFF"/>
        <w:spacing w:before="0" w:beforeAutospacing="0" w:after="0" w:afterAutospacing="0"/>
        <w:jc w:val="center"/>
        <w:rPr>
          <w:rStyle w:val="Strong"/>
          <w:color w:val="3E4543"/>
        </w:rPr>
      </w:pPr>
      <w:r w:rsidRPr="002526D1">
        <w:rPr>
          <w:rStyle w:val="Strong"/>
          <w:color w:val="3E4543"/>
        </w:rPr>
        <w:t xml:space="preserve">MISSOULA AREA CHAMBER OF COMMERCE </w:t>
      </w:r>
    </w:p>
    <w:p w:rsidR="00AC3173" w:rsidRPr="002526D1" w:rsidRDefault="00001EB2" w:rsidP="00001EB2">
      <w:pPr>
        <w:pStyle w:val="NormalWeb"/>
        <w:shd w:val="clear" w:color="auto" w:fill="FFFFFF"/>
        <w:spacing w:before="0" w:beforeAutospacing="0" w:after="0" w:afterAutospacing="0"/>
        <w:rPr>
          <w:color w:val="3E4543"/>
        </w:rPr>
      </w:pPr>
      <w:r>
        <w:rPr>
          <w:rStyle w:val="Strong"/>
          <w:color w:val="3E4543"/>
        </w:rPr>
        <w:t xml:space="preserve">                                              </w:t>
      </w:r>
      <w:r w:rsidR="00AC3173" w:rsidRPr="002526D1">
        <w:rPr>
          <w:rStyle w:val="Strong"/>
          <w:color w:val="3E4543"/>
        </w:rPr>
        <w:t>BOARD OF DIRECTORS APPLICATION FORM</w:t>
      </w:r>
    </w:p>
    <w:p w:rsidR="00AC3173" w:rsidRPr="002526D1" w:rsidRDefault="00AC3173" w:rsidP="00CE7050">
      <w:pPr>
        <w:pStyle w:val="NormalWeb"/>
        <w:shd w:val="clear" w:color="auto" w:fill="FFFFFF"/>
        <w:spacing w:line="450" w:lineRule="atLeast"/>
        <w:rPr>
          <w:color w:val="3E4543"/>
        </w:rPr>
      </w:pPr>
      <w:r w:rsidRPr="002526D1">
        <w:rPr>
          <w:color w:val="3E4543"/>
        </w:rPr>
        <w:t xml:space="preserve">I agree to allow my name to be submitted </w:t>
      </w:r>
      <w:r w:rsidR="00CE7050" w:rsidRPr="002526D1">
        <w:rPr>
          <w:color w:val="3E4543"/>
        </w:rPr>
        <w:t>in</w:t>
      </w:r>
      <w:r w:rsidRPr="002526D1">
        <w:rPr>
          <w:color w:val="3E4543"/>
        </w:rPr>
        <w:t xml:space="preserve"> consideration </w:t>
      </w:r>
      <w:r w:rsidR="00CE7050" w:rsidRPr="002526D1">
        <w:rPr>
          <w:color w:val="3E4543"/>
        </w:rPr>
        <w:t>for</w:t>
      </w:r>
      <w:r w:rsidRPr="002526D1">
        <w:rPr>
          <w:color w:val="3E4543"/>
        </w:rPr>
        <w:t xml:space="preserve"> </w:t>
      </w:r>
      <w:r w:rsidR="00CE7050" w:rsidRPr="002526D1">
        <w:rPr>
          <w:color w:val="3E4543"/>
        </w:rPr>
        <w:t xml:space="preserve">possible </w:t>
      </w:r>
      <w:r w:rsidRPr="002526D1">
        <w:rPr>
          <w:color w:val="3E4543"/>
        </w:rPr>
        <w:t>nomination to the Missoula Area Chamber of Commerce Board of Directors.</w:t>
      </w:r>
      <w:r w:rsidRPr="002526D1">
        <w:rPr>
          <w:color w:val="3E4543"/>
        </w:rPr>
        <w:br/>
        <w:t>If I am elected to the Board of Directors, I agree to do the following</w:t>
      </w:r>
      <w:r w:rsidR="001C414A" w:rsidRPr="002526D1">
        <w:rPr>
          <w:color w:val="3E4543"/>
        </w:rPr>
        <w:t xml:space="preserve"> annually</w:t>
      </w:r>
      <w:r w:rsidRPr="002526D1">
        <w:rPr>
          <w:color w:val="3E4543"/>
        </w:rPr>
        <w:t>:</w:t>
      </w:r>
    </w:p>
    <w:p w:rsidR="00AC3173" w:rsidRPr="00E832B3" w:rsidRDefault="00AC3173" w:rsidP="00AC3173">
      <w:pPr>
        <w:pStyle w:val="NormalWeb"/>
        <w:numPr>
          <w:ilvl w:val="0"/>
          <w:numId w:val="1"/>
        </w:numPr>
        <w:shd w:val="clear" w:color="auto" w:fill="FFFFFF"/>
        <w:spacing w:line="450" w:lineRule="atLeast"/>
        <w:rPr>
          <w:color w:val="3E4543"/>
          <w:sz w:val="22"/>
        </w:rPr>
      </w:pPr>
      <w:r w:rsidRPr="00E832B3">
        <w:rPr>
          <w:color w:val="3E4543"/>
          <w:sz w:val="22"/>
        </w:rPr>
        <w:t xml:space="preserve">Attend all possible regular </w:t>
      </w:r>
      <w:r w:rsidR="001C414A" w:rsidRPr="00E832B3">
        <w:rPr>
          <w:b/>
          <w:color w:val="3E4543"/>
          <w:sz w:val="22"/>
        </w:rPr>
        <w:t xml:space="preserve">monthly </w:t>
      </w:r>
      <w:r w:rsidRPr="00E832B3">
        <w:rPr>
          <w:b/>
          <w:color w:val="3E4543"/>
          <w:sz w:val="22"/>
        </w:rPr>
        <w:t>Board Meetings</w:t>
      </w:r>
      <w:r w:rsidRPr="00E832B3">
        <w:rPr>
          <w:color w:val="3E4543"/>
          <w:sz w:val="22"/>
        </w:rPr>
        <w:t xml:space="preserve"> held on the </w:t>
      </w:r>
      <w:r w:rsidR="00651884" w:rsidRPr="00E832B3">
        <w:rPr>
          <w:color w:val="3E4543"/>
          <w:sz w:val="22"/>
        </w:rPr>
        <w:t>3</w:t>
      </w:r>
      <w:r w:rsidR="00651884" w:rsidRPr="00E832B3">
        <w:rPr>
          <w:color w:val="3E4543"/>
          <w:sz w:val="22"/>
          <w:vertAlign w:val="superscript"/>
        </w:rPr>
        <w:t>rd</w:t>
      </w:r>
      <w:r w:rsidR="00651884" w:rsidRPr="00E832B3">
        <w:rPr>
          <w:color w:val="3E4543"/>
          <w:sz w:val="22"/>
        </w:rPr>
        <w:t xml:space="preserve"> Wednesday</w:t>
      </w:r>
      <w:r w:rsidRPr="00E832B3">
        <w:rPr>
          <w:color w:val="3E4543"/>
          <w:sz w:val="22"/>
        </w:rPr>
        <w:t xml:space="preserve"> of each month and special meetings as may be required.</w:t>
      </w:r>
      <w:r w:rsidR="00651884" w:rsidRPr="00E832B3">
        <w:rPr>
          <w:color w:val="3E4543"/>
          <w:sz w:val="22"/>
        </w:rPr>
        <w:t xml:space="preserve">  (1.5 hours per month)</w:t>
      </w:r>
      <w:r w:rsidR="001C414A" w:rsidRPr="00E832B3">
        <w:rPr>
          <w:color w:val="3E4543"/>
          <w:sz w:val="22"/>
        </w:rPr>
        <w:t xml:space="preserve">  (See attendance requirements listed below)</w:t>
      </w:r>
    </w:p>
    <w:p w:rsidR="00651884" w:rsidRPr="00E832B3" w:rsidRDefault="00651884" w:rsidP="00AC3173">
      <w:pPr>
        <w:pStyle w:val="NormalWeb"/>
        <w:numPr>
          <w:ilvl w:val="0"/>
          <w:numId w:val="1"/>
        </w:numPr>
        <w:shd w:val="clear" w:color="auto" w:fill="FFFFFF"/>
        <w:spacing w:line="450" w:lineRule="atLeast"/>
        <w:rPr>
          <w:color w:val="3E4543"/>
          <w:sz w:val="22"/>
        </w:rPr>
      </w:pPr>
      <w:r w:rsidRPr="00E832B3">
        <w:rPr>
          <w:b/>
          <w:color w:val="3E4543"/>
          <w:sz w:val="22"/>
        </w:rPr>
        <w:t>Review all Board materials</w:t>
      </w:r>
      <w:r w:rsidRPr="00E832B3">
        <w:rPr>
          <w:color w:val="3E4543"/>
          <w:sz w:val="22"/>
        </w:rPr>
        <w:t xml:space="preserve"> prior to the meeting</w:t>
      </w:r>
      <w:r w:rsidR="001C414A" w:rsidRPr="00E832B3">
        <w:rPr>
          <w:color w:val="3E4543"/>
          <w:sz w:val="22"/>
        </w:rPr>
        <w:t xml:space="preserve"> and </w:t>
      </w:r>
      <w:r w:rsidR="001C414A" w:rsidRPr="00E832B3">
        <w:rPr>
          <w:b/>
          <w:color w:val="3E4543"/>
          <w:sz w:val="22"/>
        </w:rPr>
        <w:t>communicate questions prior to the meeting</w:t>
      </w:r>
      <w:r w:rsidR="001C414A" w:rsidRPr="00E832B3">
        <w:rPr>
          <w:color w:val="3E4543"/>
          <w:sz w:val="22"/>
        </w:rPr>
        <w:t xml:space="preserve"> to allow staff and financial officers to be prepared to respond</w:t>
      </w:r>
      <w:r w:rsidRPr="00E832B3">
        <w:rPr>
          <w:color w:val="3E4543"/>
          <w:sz w:val="22"/>
        </w:rPr>
        <w:t>. Including: Minutes, financials, advocacy positions.  (2 hours per month)</w:t>
      </w:r>
    </w:p>
    <w:p w:rsidR="00AC3173" w:rsidRPr="00E832B3" w:rsidRDefault="00AC3173" w:rsidP="00AC3173">
      <w:pPr>
        <w:pStyle w:val="NormalWeb"/>
        <w:numPr>
          <w:ilvl w:val="0"/>
          <w:numId w:val="1"/>
        </w:numPr>
        <w:shd w:val="clear" w:color="auto" w:fill="FFFFFF"/>
        <w:spacing w:line="450" w:lineRule="atLeast"/>
        <w:rPr>
          <w:color w:val="3E4543"/>
          <w:sz w:val="22"/>
        </w:rPr>
      </w:pPr>
      <w:r w:rsidRPr="00E832B3">
        <w:rPr>
          <w:color w:val="3E4543"/>
          <w:sz w:val="22"/>
        </w:rPr>
        <w:t xml:space="preserve">Attend the </w:t>
      </w:r>
      <w:r w:rsidRPr="00E832B3">
        <w:rPr>
          <w:b/>
          <w:color w:val="3E4543"/>
          <w:sz w:val="22"/>
        </w:rPr>
        <w:t>Annual Planning Board Retreat</w:t>
      </w:r>
      <w:r w:rsidRPr="00E832B3">
        <w:rPr>
          <w:color w:val="3E4543"/>
          <w:sz w:val="22"/>
        </w:rPr>
        <w:t xml:space="preserve"> in June.</w:t>
      </w:r>
      <w:r w:rsidR="00651884" w:rsidRPr="00E832B3">
        <w:rPr>
          <w:color w:val="3E4543"/>
          <w:sz w:val="22"/>
        </w:rPr>
        <w:t xml:space="preserve">  (8 hours)</w:t>
      </w:r>
    </w:p>
    <w:p w:rsidR="00AC3173" w:rsidRPr="00E832B3" w:rsidRDefault="00AC3173" w:rsidP="00AC3173">
      <w:pPr>
        <w:pStyle w:val="NormalWeb"/>
        <w:numPr>
          <w:ilvl w:val="0"/>
          <w:numId w:val="1"/>
        </w:numPr>
        <w:shd w:val="clear" w:color="auto" w:fill="FFFFFF"/>
        <w:spacing w:line="450" w:lineRule="atLeast"/>
        <w:rPr>
          <w:color w:val="3E4543"/>
          <w:sz w:val="22"/>
        </w:rPr>
      </w:pPr>
      <w:r w:rsidRPr="00E832B3">
        <w:rPr>
          <w:color w:val="3E4543"/>
          <w:sz w:val="22"/>
        </w:rPr>
        <w:t xml:space="preserve">Attend the </w:t>
      </w:r>
      <w:r w:rsidRPr="00E832B3">
        <w:rPr>
          <w:b/>
          <w:color w:val="3E4543"/>
          <w:sz w:val="22"/>
        </w:rPr>
        <w:t>Mid-Year Planning Retreat</w:t>
      </w:r>
      <w:r w:rsidRPr="00E832B3">
        <w:rPr>
          <w:color w:val="3E4543"/>
          <w:sz w:val="22"/>
        </w:rPr>
        <w:t xml:space="preserve"> in January.</w:t>
      </w:r>
      <w:r w:rsidR="00651884" w:rsidRPr="00E832B3">
        <w:rPr>
          <w:color w:val="3E4543"/>
          <w:sz w:val="22"/>
        </w:rPr>
        <w:t xml:space="preserve"> (4 – 6 hours)</w:t>
      </w:r>
    </w:p>
    <w:p w:rsidR="00651884" w:rsidRPr="00E832B3" w:rsidRDefault="00651884" w:rsidP="00AC3173">
      <w:pPr>
        <w:pStyle w:val="NormalWeb"/>
        <w:numPr>
          <w:ilvl w:val="0"/>
          <w:numId w:val="1"/>
        </w:numPr>
        <w:shd w:val="clear" w:color="auto" w:fill="FFFFFF"/>
        <w:spacing w:line="450" w:lineRule="atLeast"/>
        <w:rPr>
          <w:color w:val="3E4543"/>
          <w:sz w:val="22"/>
        </w:rPr>
      </w:pPr>
      <w:r w:rsidRPr="00E832B3">
        <w:rPr>
          <w:color w:val="3E4543"/>
          <w:sz w:val="22"/>
        </w:rPr>
        <w:t xml:space="preserve">Attend </w:t>
      </w:r>
      <w:r w:rsidRPr="00E832B3">
        <w:rPr>
          <w:b/>
          <w:color w:val="3E4543"/>
          <w:sz w:val="22"/>
        </w:rPr>
        <w:t xml:space="preserve">Business </w:t>
      </w:r>
      <w:proofErr w:type="gramStart"/>
      <w:r w:rsidRPr="00E832B3">
        <w:rPr>
          <w:b/>
          <w:color w:val="3E4543"/>
          <w:sz w:val="22"/>
        </w:rPr>
        <w:t>After</w:t>
      </w:r>
      <w:proofErr w:type="gramEnd"/>
      <w:r w:rsidRPr="00E832B3">
        <w:rPr>
          <w:b/>
          <w:color w:val="3E4543"/>
          <w:sz w:val="22"/>
        </w:rPr>
        <w:t xml:space="preserve"> Hours</w:t>
      </w:r>
      <w:r w:rsidR="0041006A" w:rsidRPr="00E832B3">
        <w:rPr>
          <w:b/>
          <w:color w:val="3E4543"/>
          <w:sz w:val="22"/>
        </w:rPr>
        <w:t xml:space="preserve"> (BAH)</w:t>
      </w:r>
      <w:r w:rsidRPr="00E832B3">
        <w:rPr>
          <w:color w:val="3E4543"/>
          <w:sz w:val="22"/>
        </w:rPr>
        <w:t xml:space="preserve"> (12 per year) </w:t>
      </w:r>
      <w:r w:rsidR="00CE7050" w:rsidRPr="00E832B3">
        <w:rPr>
          <w:color w:val="3E4543"/>
          <w:sz w:val="22"/>
        </w:rPr>
        <w:t>-</w:t>
      </w:r>
      <w:r w:rsidRPr="00E832B3">
        <w:rPr>
          <w:color w:val="3E4543"/>
          <w:sz w:val="22"/>
        </w:rPr>
        <w:t xml:space="preserve"> </w:t>
      </w:r>
      <w:r w:rsidR="001C414A" w:rsidRPr="00E832B3">
        <w:rPr>
          <w:color w:val="3E4543"/>
          <w:sz w:val="22"/>
        </w:rPr>
        <w:t>There is an e</w:t>
      </w:r>
      <w:r w:rsidRPr="00E832B3">
        <w:rPr>
          <w:color w:val="3E4543"/>
          <w:sz w:val="22"/>
        </w:rPr>
        <w:t xml:space="preserve">xpectation for Board </w:t>
      </w:r>
      <w:r w:rsidR="001C414A" w:rsidRPr="00E832B3">
        <w:rPr>
          <w:color w:val="3E4543"/>
          <w:sz w:val="22"/>
        </w:rPr>
        <w:t xml:space="preserve">members </w:t>
      </w:r>
      <w:r w:rsidRPr="00E832B3">
        <w:rPr>
          <w:color w:val="3E4543"/>
          <w:sz w:val="22"/>
        </w:rPr>
        <w:t>to at</w:t>
      </w:r>
      <w:r w:rsidR="001C414A" w:rsidRPr="00E832B3">
        <w:rPr>
          <w:color w:val="3E4543"/>
          <w:sz w:val="22"/>
        </w:rPr>
        <w:t>tend</w:t>
      </w:r>
      <w:r w:rsidRPr="00E832B3">
        <w:rPr>
          <w:color w:val="3E4543"/>
          <w:sz w:val="22"/>
        </w:rPr>
        <w:t xml:space="preserve"> a minimum </w:t>
      </w:r>
      <w:r w:rsidR="001C414A" w:rsidRPr="00E832B3">
        <w:rPr>
          <w:color w:val="3E4543"/>
          <w:sz w:val="22"/>
        </w:rPr>
        <w:t>of six BAH’s annually</w:t>
      </w:r>
      <w:r w:rsidRPr="00E832B3">
        <w:rPr>
          <w:color w:val="3E4543"/>
          <w:sz w:val="22"/>
        </w:rPr>
        <w:t>.</w:t>
      </w:r>
    </w:p>
    <w:p w:rsidR="00AC3173" w:rsidRPr="00E832B3" w:rsidRDefault="00AC3173" w:rsidP="00AC3173">
      <w:pPr>
        <w:pStyle w:val="NormalWeb"/>
        <w:numPr>
          <w:ilvl w:val="0"/>
          <w:numId w:val="1"/>
        </w:numPr>
        <w:shd w:val="clear" w:color="auto" w:fill="FFFFFF"/>
        <w:spacing w:line="450" w:lineRule="atLeast"/>
        <w:rPr>
          <w:color w:val="3E4543"/>
          <w:sz w:val="22"/>
        </w:rPr>
      </w:pPr>
      <w:r w:rsidRPr="00E832B3">
        <w:rPr>
          <w:b/>
          <w:color w:val="3E4543"/>
          <w:sz w:val="22"/>
        </w:rPr>
        <w:t>Support special events</w:t>
      </w:r>
      <w:r w:rsidR="001C414A" w:rsidRPr="00E832B3">
        <w:rPr>
          <w:color w:val="3E4543"/>
          <w:sz w:val="22"/>
        </w:rPr>
        <w:t xml:space="preserve"> by attending or sponsorship support</w:t>
      </w:r>
      <w:r w:rsidRPr="00E832B3">
        <w:rPr>
          <w:color w:val="3E4543"/>
          <w:sz w:val="22"/>
        </w:rPr>
        <w:t>.</w:t>
      </w:r>
    </w:p>
    <w:p w:rsidR="00AC3173" w:rsidRPr="00E832B3" w:rsidRDefault="00AC3173" w:rsidP="00AC3173">
      <w:pPr>
        <w:pStyle w:val="NormalWeb"/>
        <w:numPr>
          <w:ilvl w:val="0"/>
          <w:numId w:val="1"/>
        </w:numPr>
        <w:shd w:val="clear" w:color="auto" w:fill="FFFFFF"/>
        <w:spacing w:line="450" w:lineRule="atLeast"/>
        <w:rPr>
          <w:color w:val="3E4543"/>
          <w:sz w:val="22"/>
        </w:rPr>
      </w:pPr>
      <w:r w:rsidRPr="00E832B3">
        <w:rPr>
          <w:color w:val="3E4543"/>
          <w:sz w:val="22"/>
        </w:rPr>
        <w:t xml:space="preserve">Attend the </w:t>
      </w:r>
      <w:r w:rsidRPr="00E832B3">
        <w:rPr>
          <w:b/>
          <w:color w:val="3E4543"/>
          <w:sz w:val="22"/>
        </w:rPr>
        <w:t>Annual Chamber of Commerce</w:t>
      </w:r>
      <w:r w:rsidRPr="00E832B3">
        <w:rPr>
          <w:color w:val="3E4543"/>
          <w:sz w:val="22"/>
        </w:rPr>
        <w:t xml:space="preserve"> Banquet in September.</w:t>
      </w:r>
    </w:p>
    <w:p w:rsidR="002526D1" w:rsidRPr="00E832B3" w:rsidRDefault="001C414A" w:rsidP="000B3601">
      <w:pPr>
        <w:pStyle w:val="NormalWeb"/>
        <w:numPr>
          <w:ilvl w:val="0"/>
          <w:numId w:val="1"/>
        </w:numPr>
        <w:shd w:val="clear" w:color="auto" w:fill="FFFFFF"/>
        <w:spacing w:line="450" w:lineRule="atLeast"/>
        <w:rPr>
          <w:color w:val="3E4543"/>
          <w:sz w:val="22"/>
        </w:rPr>
      </w:pPr>
      <w:r w:rsidRPr="00E832B3">
        <w:rPr>
          <w:b/>
          <w:color w:val="3E4543"/>
          <w:sz w:val="22"/>
        </w:rPr>
        <w:t>Advocacy:</w:t>
      </w:r>
      <w:r w:rsidRPr="00E832B3">
        <w:rPr>
          <w:color w:val="3E4543"/>
          <w:sz w:val="22"/>
        </w:rPr>
        <w:t xml:space="preserve"> </w:t>
      </w:r>
      <w:r w:rsidR="00AC3173" w:rsidRPr="00E832B3">
        <w:rPr>
          <w:color w:val="3E4543"/>
          <w:sz w:val="22"/>
        </w:rPr>
        <w:t>Enter into full discussion and participation in policy decisions affecting the Chamber and business community</w:t>
      </w:r>
    </w:p>
    <w:p w:rsidR="00AC3173" w:rsidRPr="00E832B3" w:rsidRDefault="00AC3173" w:rsidP="00AC3173">
      <w:pPr>
        <w:pStyle w:val="NormalWeb"/>
        <w:numPr>
          <w:ilvl w:val="0"/>
          <w:numId w:val="1"/>
        </w:numPr>
        <w:shd w:val="clear" w:color="auto" w:fill="FFFFFF"/>
        <w:spacing w:line="450" w:lineRule="atLeast"/>
        <w:rPr>
          <w:color w:val="3E4543"/>
          <w:sz w:val="22"/>
        </w:rPr>
      </w:pPr>
      <w:r w:rsidRPr="00E832B3">
        <w:rPr>
          <w:color w:val="3E4543"/>
          <w:sz w:val="22"/>
        </w:rPr>
        <w:t xml:space="preserve">Maintain the </w:t>
      </w:r>
      <w:r w:rsidRPr="00E832B3">
        <w:rPr>
          <w:b/>
          <w:color w:val="3E4543"/>
          <w:sz w:val="22"/>
        </w:rPr>
        <w:t xml:space="preserve">confidentiality </w:t>
      </w:r>
      <w:r w:rsidRPr="00E832B3">
        <w:rPr>
          <w:color w:val="3E4543"/>
          <w:sz w:val="22"/>
        </w:rPr>
        <w:t>of all Board meetings.</w:t>
      </w:r>
    </w:p>
    <w:p w:rsidR="001C414A" w:rsidRPr="00E832B3" w:rsidRDefault="001C414A" w:rsidP="001C414A">
      <w:pPr>
        <w:pStyle w:val="NormalWeb"/>
        <w:numPr>
          <w:ilvl w:val="0"/>
          <w:numId w:val="1"/>
        </w:numPr>
        <w:shd w:val="clear" w:color="auto" w:fill="FFFFFF"/>
        <w:spacing w:line="450" w:lineRule="atLeast"/>
        <w:ind w:left="630"/>
        <w:rPr>
          <w:color w:val="3E4543"/>
          <w:sz w:val="22"/>
        </w:rPr>
      </w:pPr>
      <w:r w:rsidRPr="00E832B3">
        <w:rPr>
          <w:color w:val="3E4543"/>
          <w:sz w:val="22"/>
        </w:rPr>
        <w:t xml:space="preserve"> Sign and honor any and all </w:t>
      </w:r>
      <w:r w:rsidRPr="00E832B3">
        <w:rPr>
          <w:b/>
          <w:color w:val="3E4543"/>
          <w:sz w:val="22"/>
        </w:rPr>
        <w:t>Conflicts of Interest</w:t>
      </w:r>
    </w:p>
    <w:p w:rsidR="00AC3173" w:rsidRPr="00E832B3" w:rsidRDefault="001C414A" w:rsidP="001C414A">
      <w:pPr>
        <w:pStyle w:val="NormalWeb"/>
        <w:numPr>
          <w:ilvl w:val="0"/>
          <w:numId w:val="1"/>
        </w:numPr>
        <w:shd w:val="clear" w:color="auto" w:fill="FFFFFF"/>
        <w:spacing w:line="450" w:lineRule="atLeast"/>
        <w:ind w:left="810" w:hanging="450"/>
        <w:rPr>
          <w:color w:val="3E4543"/>
          <w:sz w:val="22"/>
        </w:rPr>
      </w:pPr>
      <w:r w:rsidRPr="00E832B3">
        <w:rPr>
          <w:color w:val="3E4543"/>
          <w:sz w:val="22"/>
        </w:rPr>
        <w:t>A</w:t>
      </w:r>
      <w:r w:rsidR="00AC3173" w:rsidRPr="00E832B3">
        <w:rPr>
          <w:color w:val="3E4543"/>
          <w:sz w:val="22"/>
        </w:rPr>
        <w:t xml:space="preserve">ccept the responsibility of </w:t>
      </w:r>
      <w:r w:rsidR="00AC3173" w:rsidRPr="00E832B3">
        <w:rPr>
          <w:b/>
          <w:color w:val="3E4543"/>
          <w:sz w:val="22"/>
        </w:rPr>
        <w:t>any assignme</w:t>
      </w:r>
      <w:r w:rsidRPr="00E832B3">
        <w:rPr>
          <w:b/>
          <w:color w:val="3E4543"/>
          <w:sz w:val="22"/>
        </w:rPr>
        <w:t xml:space="preserve">nts, payment of board fees and </w:t>
      </w:r>
      <w:r w:rsidR="00AC3173" w:rsidRPr="00E832B3">
        <w:rPr>
          <w:b/>
          <w:color w:val="3E4543"/>
          <w:sz w:val="22"/>
        </w:rPr>
        <w:t>payment membership dues</w:t>
      </w:r>
      <w:r w:rsidR="00AC3173" w:rsidRPr="00E832B3">
        <w:rPr>
          <w:color w:val="3E4543"/>
          <w:sz w:val="22"/>
        </w:rPr>
        <w:t xml:space="preserve"> during my term.</w:t>
      </w:r>
    </w:p>
    <w:p w:rsidR="00AC3173" w:rsidRPr="00E832B3" w:rsidRDefault="001C414A" w:rsidP="00AC3173">
      <w:pPr>
        <w:pStyle w:val="NormalWeb"/>
        <w:numPr>
          <w:ilvl w:val="0"/>
          <w:numId w:val="1"/>
        </w:numPr>
        <w:shd w:val="clear" w:color="auto" w:fill="FFFFFF"/>
        <w:spacing w:line="450" w:lineRule="atLeast"/>
        <w:rPr>
          <w:color w:val="3E4543"/>
          <w:sz w:val="22"/>
        </w:rPr>
      </w:pPr>
      <w:r w:rsidRPr="00E832B3">
        <w:rPr>
          <w:color w:val="3E4543"/>
          <w:sz w:val="22"/>
        </w:rPr>
        <w:t xml:space="preserve">  </w:t>
      </w:r>
      <w:r w:rsidR="00AC3173" w:rsidRPr="00E832B3">
        <w:rPr>
          <w:color w:val="3E4543"/>
          <w:sz w:val="22"/>
        </w:rPr>
        <w:t>Offer suggestions that may improve Chamber programs and internal operations.</w:t>
      </w:r>
    </w:p>
    <w:p w:rsidR="00AC3173" w:rsidRPr="00E832B3" w:rsidRDefault="00AC3173" w:rsidP="003F45FD">
      <w:pPr>
        <w:pStyle w:val="NormalWeb"/>
        <w:numPr>
          <w:ilvl w:val="0"/>
          <w:numId w:val="1"/>
        </w:numPr>
        <w:shd w:val="clear" w:color="auto" w:fill="FFFFFF"/>
        <w:spacing w:line="450" w:lineRule="atLeast"/>
        <w:ind w:left="900" w:hanging="540"/>
        <w:rPr>
          <w:color w:val="3E4543"/>
          <w:sz w:val="22"/>
        </w:rPr>
      </w:pPr>
      <w:r w:rsidRPr="00E832B3">
        <w:rPr>
          <w:color w:val="3E4543"/>
          <w:sz w:val="22"/>
        </w:rPr>
        <w:t>Avail myself for greater responsibilities in the program and structure of the</w:t>
      </w:r>
      <w:r w:rsidR="003F45FD" w:rsidRPr="00E832B3">
        <w:rPr>
          <w:color w:val="3E4543"/>
          <w:sz w:val="22"/>
        </w:rPr>
        <w:t xml:space="preserve"> </w:t>
      </w:r>
      <w:r w:rsidR="001C414A" w:rsidRPr="00E832B3">
        <w:rPr>
          <w:color w:val="3E4543"/>
          <w:sz w:val="22"/>
        </w:rPr>
        <w:t xml:space="preserve">Missoula Area </w:t>
      </w:r>
      <w:r w:rsidRPr="00E832B3">
        <w:rPr>
          <w:color w:val="3E4543"/>
          <w:sz w:val="22"/>
        </w:rPr>
        <w:t>Chamber of Commerce.</w:t>
      </w:r>
    </w:p>
    <w:p w:rsidR="00AC3173" w:rsidRPr="00E832B3" w:rsidRDefault="001C414A" w:rsidP="00AC3173">
      <w:pPr>
        <w:pStyle w:val="NormalWeb"/>
        <w:numPr>
          <w:ilvl w:val="0"/>
          <w:numId w:val="1"/>
        </w:numPr>
        <w:shd w:val="clear" w:color="auto" w:fill="FFFFFF"/>
        <w:spacing w:line="450" w:lineRule="atLeast"/>
        <w:rPr>
          <w:color w:val="3E4543"/>
          <w:sz w:val="22"/>
        </w:rPr>
      </w:pPr>
      <w:r w:rsidRPr="00E832B3">
        <w:rPr>
          <w:color w:val="3E4543"/>
          <w:sz w:val="22"/>
        </w:rPr>
        <w:t xml:space="preserve">   </w:t>
      </w:r>
      <w:r w:rsidR="00AC3173" w:rsidRPr="00E832B3">
        <w:rPr>
          <w:color w:val="3E4543"/>
          <w:sz w:val="22"/>
        </w:rPr>
        <w:t>Attend the Board Orientation.</w:t>
      </w:r>
    </w:p>
    <w:p w:rsidR="00267831" w:rsidRPr="00E832B3" w:rsidRDefault="001C414A" w:rsidP="00D0760C">
      <w:pPr>
        <w:pStyle w:val="NormalWeb"/>
        <w:numPr>
          <w:ilvl w:val="0"/>
          <w:numId w:val="1"/>
        </w:numPr>
        <w:shd w:val="clear" w:color="auto" w:fill="FFFFFF"/>
        <w:spacing w:line="450" w:lineRule="atLeast"/>
        <w:rPr>
          <w:color w:val="3E4543"/>
          <w:sz w:val="22"/>
        </w:rPr>
      </w:pPr>
      <w:r w:rsidRPr="00E832B3">
        <w:rPr>
          <w:color w:val="3E4543"/>
          <w:sz w:val="22"/>
        </w:rPr>
        <w:t xml:space="preserve">  </w:t>
      </w:r>
      <w:r w:rsidR="003F45FD" w:rsidRPr="00E832B3">
        <w:rPr>
          <w:color w:val="3E4543"/>
          <w:sz w:val="22"/>
        </w:rPr>
        <w:t xml:space="preserve"> </w:t>
      </w:r>
      <w:r w:rsidR="00AC3173" w:rsidRPr="00E832B3">
        <w:rPr>
          <w:color w:val="3E4543"/>
          <w:sz w:val="22"/>
        </w:rPr>
        <w:t>Approximate costs - $200 board meeting annual fee, $</w:t>
      </w:r>
      <w:r w:rsidR="00267831" w:rsidRPr="00E832B3">
        <w:rPr>
          <w:color w:val="3E4543"/>
          <w:sz w:val="22"/>
        </w:rPr>
        <w:t>60 Mid-Year Retreat, $300 Annual Planning Retreat</w:t>
      </w:r>
      <w:r w:rsidR="00FF011C">
        <w:rPr>
          <w:color w:val="3E4543"/>
          <w:sz w:val="22"/>
        </w:rPr>
        <w:t xml:space="preserve">          </w:t>
      </w:r>
    </w:p>
    <w:p w:rsidR="00E832B3" w:rsidRDefault="00E832B3" w:rsidP="00267831">
      <w:pPr>
        <w:pStyle w:val="NormalWeb"/>
        <w:shd w:val="clear" w:color="auto" w:fill="FFFFFF"/>
        <w:spacing w:line="450" w:lineRule="atLeast"/>
        <w:ind w:left="720"/>
        <w:rPr>
          <w:color w:val="3E4543"/>
        </w:rPr>
      </w:pPr>
    </w:p>
    <w:p w:rsidR="00FF011C" w:rsidRDefault="00E832B3" w:rsidP="00267831">
      <w:pPr>
        <w:pStyle w:val="NormalWeb"/>
        <w:shd w:val="clear" w:color="auto" w:fill="FFFFFF"/>
        <w:spacing w:line="450" w:lineRule="atLeast"/>
        <w:ind w:left="720"/>
        <w:rPr>
          <w:color w:val="3E4543"/>
        </w:rPr>
      </w:pPr>
      <w:r>
        <w:rPr>
          <w:color w:val="3E4543"/>
        </w:rPr>
        <w:t>D</w:t>
      </w:r>
      <w:r w:rsidR="00AC3173" w:rsidRPr="002526D1">
        <w:rPr>
          <w:color w:val="3E4543"/>
        </w:rPr>
        <w:t>ate:</w:t>
      </w:r>
      <w:r w:rsidR="002526D1">
        <w:rPr>
          <w:color w:val="3E4543"/>
        </w:rPr>
        <w:t xml:space="preserve">  </w:t>
      </w:r>
      <w:r w:rsidR="00267831" w:rsidRPr="002526D1">
        <w:rPr>
          <w:color w:val="3E4543"/>
        </w:rPr>
        <w:t>__________________________________________________________</w:t>
      </w:r>
      <w:r w:rsidR="002526D1">
        <w:rPr>
          <w:color w:val="3E4543"/>
        </w:rPr>
        <w:t>_</w:t>
      </w:r>
      <w:r w:rsidR="00AC3173" w:rsidRPr="002526D1">
        <w:rPr>
          <w:color w:val="3E4543"/>
        </w:rPr>
        <w:br/>
        <w:t>Signature:</w:t>
      </w:r>
      <w:r w:rsidR="002526D1">
        <w:rPr>
          <w:color w:val="3E4543"/>
        </w:rPr>
        <w:t xml:space="preserve">  </w:t>
      </w:r>
      <w:r w:rsidR="00267831" w:rsidRPr="002526D1">
        <w:rPr>
          <w:color w:val="3E4543"/>
        </w:rPr>
        <w:t>_______________________________________________________</w:t>
      </w:r>
      <w:r w:rsidR="00AC3173" w:rsidRPr="002526D1">
        <w:rPr>
          <w:color w:val="3E4543"/>
        </w:rPr>
        <w:br/>
        <w:t>Company:</w:t>
      </w:r>
      <w:r w:rsidR="002526D1">
        <w:rPr>
          <w:color w:val="3E4543"/>
        </w:rPr>
        <w:t xml:space="preserve">  </w:t>
      </w:r>
      <w:r w:rsidR="00267831" w:rsidRPr="002526D1">
        <w:rPr>
          <w:color w:val="3E4543"/>
        </w:rPr>
        <w:t>_______________________________________________________</w:t>
      </w:r>
      <w:r w:rsidR="00AC3173" w:rsidRPr="002526D1">
        <w:rPr>
          <w:color w:val="3E4543"/>
        </w:rPr>
        <w:br/>
        <w:t>Address:</w:t>
      </w:r>
      <w:r w:rsidR="002526D1">
        <w:rPr>
          <w:color w:val="3E4543"/>
        </w:rPr>
        <w:t xml:space="preserve">  </w:t>
      </w:r>
      <w:r w:rsidR="00267831" w:rsidRPr="002526D1">
        <w:rPr>
          <w:color w:val="3E4543"/>
        </w:rPr>
        <w:t>________________________________________________________</w:t>
      </w:r>
      <w:r w:rsidR="00AC3173" w:rsidRPr="002526D1">
        <w:rPr>
          <w:color w:val="3E4543"/>
        </w:rPr>
        <w:br/>
        <w:t>Telephone:</w:t>
      </w:r>
      <w:r w:rsidR="002526D1">
        <w:rPr>
          <w:color w:val="3E4543"/>
        </w:rPr>
        <w:t xml:space="preserve">  </w:t>
      </w:r>
      <w:r w:rsidR="00267831" w:rsidRPr="002526D1">
        <w:rPr>
          <w:color w:val="3E4543"/>
        </w:rPr>
        <w:t>______________________________________________________</w:t>
      </w:r>
      <w:r w:rsidR="00AC3173" w:rsidRPr="002526D1">
        <w:rPr>
          <w:color w:val="3E4543"/>
        </w:rPr>
        <w:br/>
        <w:t>Email:</w:t>
      </w:r>
      <w:r w:rsidR="002526D1">
        <w:rPr>
          <w:color w:val="3E4543"/>
        </w:rPr>
        <w:t xml:space="preserve">  </w:t>
      </w:r>
      <w:r w:rsidR="00AC3173" w:rsidRPr="002526D1">
        <w:rPr>
          <w:color w:val="3E4543"/>
        </w:rPr>
        <w:t>________________________________________</w:t>
      </w:r>
      <w:r w:rsidR="002526D1">
        <w:rPr>
          <w:color w:val="3E4543"/>
        </w:rPr>
        <w:t>__________________</w:t>
      </w:r>
    </w:p>
    <w:p w:rsidR="00AC3173" w:rsidRPr="002526D1" w:rsidRDefault="00AC3173" w:rsidP="00267831">
      <w:pPr>
        <w:pStyle w:val="NormalWeb"/>
        <w:shd w:val="clear" w:color="auto" w:fill="FFFFFF"/>
        <w:spacing w:line="450" w:lineRule="atLeast"/>
        <w:ind w:left="720"/>
        <w:rPr>
          <w:color w:val="3E4543"/>
        </w:rPr>
      </w:pPr>
      <w:r w:rsidRPr="002526D1">
        <w:rPr>
          <w:color w:val="3E4543"/>
        </w:rPr>
        <w:t>*This form will be kept on file along with your resume and letter of interest for one year.</w:t>
      </w:r>
    </w:p>
    <w:p w:rsidR="00FF011C" w:rsidRDefault="00FF011C" w:rsidP="001C414A">
      <w:pPr>
        <w:pStyle w:val="Style2"/>
        <w:adjustRightInd/>
        <w:rPr>
          <w:b/>
          <w:bCs/>
        </w:rPr>
      </w:pPr>
    </w:p>
    <w:p w:rsidR="001C414A" w:rsidRPr="002526D1" w:rsidRDefault="001C414A" w:rsidP="001C414A">
      <w:pPr>
        <w:pStyle w:val="Style2"/>
        <w:adjustRightInd/>
        <w:rPr>
          <w:b/>
          <w:bCs/>
        </w:rPr>
      </w:pPr>
      <w:r w:rsidRPr="002526D1">
        <w:rPr>
          <w:b/>
          <w:bCs/>
        </w:rPr>
        <w:t>Section 2.1 Duties and Powers</w:t>
      </w:r>
    </w:p>
    <w:p w:rsidR="001C414A" w:rsidRPr="002526D1" w:rsidRDefault="001C414A" w:rsidP="001C414A">
      <w:pPr>
        <w:pStyle w:val="Style2"/>
        <w:adjustRightInd/>
        <w:rPr>
          <w:b/>
          <w:bCs/>
        </w:rPr>
      </w:pPr>
    </w:p>
    <w:p w:rsidR="001C414A" w:rsidRPr="002526D1" w:rsidRDefault="001C414A" w:rsidP="001C414A">
      <w:pPr>
        <w:pStyle w:val="Style2"/>
        <w:adjustRightInd/>
        <w:ind w:right="72"/>
      </w:pPr>
      <w:r w:rsidRPr="002526D1">
        <w:rPr>
          <w:spacing w:val="-2"/>
        </w:rPr>
        <w:t>The Board of Directors shall be the governing body of the Missoula Area Chamber of Commerce</w:t>
      </w:r>
      <w:r w:rsidRPr="002526D1">
        <w:t xml:space="preserve"> and all its councils, committees, task forces, affiliated or subsidiary organizations, employees and properties, subject only to the limitations and exceptions provided for in the Articles of Incorporation or in the bylaws. Full control of the affairs of the Chamber of Commerce shall be </w:t>
      </w:r>
      <w:r w:rsidRPr="002526D1">
        <w:rPr>
          <w:spacing w:val="-2"/>
        </w:rPr>
        <w:t>vested in the Board of Directors who serve without</w:t>
      </w:r>
      <w:r w:rsidRPr="002526D1">
        <w:t xml:space="preserve"> </w:t>
      </w:r>
      <w:r w:rsidRPr="002526D1">
        <w:rPr>
          <w:spacing w:val="-4"/>
        </w:rPr>
        <w:t xml:space="preserve">any </w:t>
      </w:r>
      <w:r w:rsidRPr="002526D1">
        <w:rPr>
          <w:spacing w:val="-2"/>
        </w:rPr>
        <w:t>monetary compensation. In this capacity</w:t>
      </w:r>
      <w:r w:rsidRPr="002526D1">
        <w:t xml:space="preserve"> the Board of Directors shall have power to create such committees as it may, from time to time, </w:t>
      </w:r>
      <w:r w:rsidRPr="002526D1">
        <w:rPr>
          <w:spacing w:val="-2"/>
        </w:rPr>
        <w:t>deem advisable for the efficient operation of the corporation and dispense with any now existing,</w:t>
      </w:r>
      <w:r w:rsidRPr="002526D1">
        <w:t xml:space="preserve"> or hereafter created, other than the committees specifically set out in these Bylaws. If and when such committee is created, the directors may define the scope of the work of such committee at the time of their creation.</w:t>
      </w:r>
    </w:p>
    <w:p w:rsidR="001C414A" w:rsidRPr="002526D1" w:rsidRDefault="001C414A" w:rsidP="001C414A">
      <w:pPr>
        <w:pStyle w:val="Style1"/>
        <w:adjustRightInd/>
      </w:pPr>
    </w:p>
    <w:p w:rsidR="001C414A" w:rsidRPr="002526D1" w:rsidRDefault="001C414A" w:rsidP="001C414A">
      <w:pPr>
        <w:tabs>
          <w:tab w:val="left" w:leader="underscore" w:pos="4068"/>
        </w:tabs>
        <w:rPr>
          <w:rFonts w:ascii="Times New Roman" w:hAnsi="Times New Roman" w:cs="Times New Roman"/>
          <w:sz w:val="24"/>
          <w:szCs w:val="24"/>
        </w:rPr>
      </w:pPr>
      <w:r w:rsidRPr="002526D1">
        <w:rPr>
          <w:rFonts w:ascii="Times New Roman" w:hAnsi="Times New Roman" w:cs="Times New Roman"/>
          <w:sz w:val="24"/>
          <w:szCs w:val="24"/>
        </w:rPr>
        <w:t xml:space="preserve">Individual directors shall be assigned liaison duties and responsibilities for working with </w:t>
      </w:r>
      <w:r w:rsidRPr="002526D1">
        <w:rPr>
          <w:rFonts w:ascii="Times New Roman" w:hAnsi="Times New Roman" w:cs="Times New Roman"/>
          <w:spacing w:val="-2"/>
          <w:sz w:val="24"/>
          <w:szCs w:val="24"/>
        </w:rPr>
        <w:t>assigned Chamber committees. These directors shall be responsible for reporting to the Chamber</w:t>
      </w:r>
      <w:r w:rsidRPr="002526D1">
        <w:rPr>
          <w:rFonts w:ascii="Times New Roman" w:hAnsi="Times New Roman" w:cs="Times New Roman"/>
          <w:sz w:val="24"/>
          <w:szCs w:val="24"/>
        </w:rPr>
        <w:t xml:space="preserve"> Chairperson of the Board, President-Chief Executive Officer (CEO) and Board of Directors all actions of the committee.</w:t>
      </w:r>
    </w:p>
    <w:p w:rsidR="00AC3173" w:rsidRPr="002526D1" w:rsidRDefault="00AC3173">
      <w:pPr>
        <w:rPr>
          <w:rFonts w:ascii="Times New Roman" w:hAnsi="Times New Roman" w:cs="Times New Roman"/>
          <w:sz w:val="24"/>
          <w:szCs w:val="24"/>
        </w:rPr>
      </w:pPr>
    </w:p>
    <w:p w:rsidR="001C414A" w:rsidRPr="002526D1" w:rsidRDefault="001C414A" w:rsidP="001C414A">
      <w:pPr>
        <w:pStyle w:val="Style2"/>
        <w:adjustRightInd/>
        <w:rPr>
          <w:b/>
          <w:bCs/>
        </w:rPr>
      </w:pPr>
      <w:r w:rsidRPr="002526D1">
        <w:rPr>
          <w:b/>
          <w:bCs/>
        </w:rPr>
        <w:t>Section 2.4 Meeting and Penalties:</w:t>
      </w:r>
    </w:p>
    <w:p w:rsidR="001C414A" w:rsidRPr="002526D1" w:rsidRDefault="001C414A" w:rsidP="001C414A">
      <w:pPr>
        <w:pStyle w:val="Style1"/>
        <w:adjustRightInd/>
      </w:pPr>
    </w:p>
    <w:p w:rsidR="001C414A" w:rsidRPr="002526D1" w:rsidRDefault="001C414A" w:rsidP="001C414A">
      <w:pPr>
        <w:pStyle w:val="Style2"/>
        <w:adjustRightInd/>
        <w:ind w:right="72"/>
      </w:pPr>
      <w:r w:rsidRPr="002526D1">
        <w:rPr>
          <w:spacing w:val="-2"/>
        </w:rPr>
        <w:t>The Board of Directors shall meet at least once each month,</w:t>
      </w:r>
      <w:r w:rsidRPr="002526D1">
        <w:t xml:space="preserve"> </w:t>
      </w:r>
      <w:r w:rsidRPr="002526D1">
        <w:rPr>
          <w:bCs/>
          <w:spacing w:val="-2"/>
        </w:rPr>
        <w:t xml:space="preserve">at </w:t>
      </w:r>
      <w:r w:rsidRPr="002526D1">
        <w:rPr>
          <w:spacing w:val="-2"/>
        </w:rPr>
        <w:t>a day and hour deemed to be most</w:t>
      </w:r>
      <w:r w:rsidRPr="002526D1">
        <w:t xml:space="preserve"> congenial to all concerned. Special meetings shall be called whenever required in order that the Board fulfills its legislative responsibility.</w:t>
      </w:r>
    </w:p>
    <w:p w:rsidR="001C414A" w:rsidRPr="002526D1" w:rsidRDefault="001C414A" w:rsidP="001C414A">
      <w:pPr>
        <w:pStyle w:val="Style1"/>
        <w:adjustRightInd/>
      </w:pPr>
    </w:p>
    <w:p w:rsidR="001C414A" w:rsidRPr="002526D1" w:rsidRDefault="001C414A" w:rsidP="001C414A">
      <w:pPr>
        <w:pStyle w:val="Style2"/>
        <w:adjustRightInd/>
        <w:ind w:right="216"/>
      </w:pPr>
      <w:r w:rsidRPr="002526D1">
        <w:rPr>
          <w:spacing w:val="-2"/>
        </w:rPr>
        <w:t>Any director who shall not have attended at least</w:t>
      </w:r>
      <w:r w:rsidRPr="002526D1">
        <w:t xml:space="preserve"> </w:t>
      </w:r>
      <w:r w:rsidRPr="002526D1">
        <w:rPr>
          <w:bCs/>
          <w:spacing w:val="-2"/>
        </w:rPr>
        <w:t xml:space="preserve">two-thirds </w:t>
      </w:r>
      <w:r w:rsidRPr="002526D1">
        <w:rPr>
          <w:spacing w:val="-2"/>
        </w:rPr>
        <w:t>of the regular and special meetings</w:t>
      </w:r>
      <w:r w:rsidRPr="002526D1">
        <w:t xml:space="preserve"> of the Board of Directors in the Chamber year, and any such director who is a member of the Executive Board who shall not have attended at least two-thirds of the aggregate of regular and special meetings of the Board of Directors and the Executive Board in such year, </w:t>
      </w:r>
      <w:r w:rsidRPr="002526D1">
        <w:rPr>
          <w:b/>
        </w:rPr>
        <w:t>shall automatically cease to become a director at the end of such year</w:t>
      </w:r>
      <w:r w:rsidRPr="002526D1">
        <w:t>. If the term for which he was elected shall not then expire, the Board of Directors shall fill the vacancy for the unexpired term.</w:t>
      </w:r>
    </w:p>
    <w:p w:rsidR="00AC3173" w:rsidRPr="002526D1" w:rsidRDefault="00AC3173">
      <w:pPr>
        <w:rPr>
          <w:rFonts w:ascii="Times New Roman" w:hAnsi="Times New Roman" w:cs="Times New Roman"/>
          <w:sz w:val="24"/>
          <w:szCs w:val="24"/>
        </w:rPr>
      </w:pPr>
    </w:p>
    <w:p w:rsidR="00AC3173" w:rsidRPr="002526D1" w:rsidRDefault="00AC3173">
      <w:pPr>
        <w:rPr>
          <w:rFonts w:ascii="Times New Roman" w:hAnsi="Times New Roman" w:cs="Times New Roman"/>
          <w:sz w:val="24"/>
          <w:szCs w:val="24"/>
        </w:rPr>
      </w:pPr>
    </w:p>
    <w:p w:rsidR="00AC3173" w:rsidRPr="002526D1" w:rsidRDefault="00AC3173">
      <w:pPr>
        <w:rPr>
          <w:rFonts w:ascii="Times New Roman" w:hAnsi="Times New Roman" w:cs="Times New Roman"/>
          <w:sz w:val="24"/>
          <w:szCs w:val="24"/>
        </w:rPr>
      </w:pPr>
    </w:p>
    <w:sectPr w:rsidR="00AC3173" w:rsidRPr="002526D1" w:rsidSect="00001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6" type="#_x0000_t75" style="width:15pt;height:15pt;visibility:visible;mso-wrap-style:square" o:bullet="t">
        <v:imagedata r:id="rId1" o:title=""/>
      </v:shape>
    </w:pict>
  </w:numPicBullet>
  <w:abstractNum w:abstractNumId="0" w15:restartNumberingAfterBreak="0">
    <w:nsid w:val="4E5C6AD4"/>
    <w:multiLevelType w:val="hybridMultilevel"/>
    <w:tmpl w:val="12F46D06"/>
    <w:lvl w:ilvl="0" w:tplc="0E485062">
      <w:start w:val="1"/>
      <w:numFmt w:val="bullet"/>
      <w:lvlText w:val=""/>
      <w:lvlPicBulletId w:val="0"/>
      <w:lvlJc w:val="left"/>
      <w:pPr>
        <w:tabs>
          <w:tab w:val="num" w:pos="720"/>
        </w:tabs>
        <w:ind w:left="720" w:hanging="360"/>
      </w:pPr>
      <w:rPr>
        <w:rFonts w:ascii="Symbol" w:hAnsi="Symbol" w:hint="default"/>
      </w:rPr>
    </w:lvl>
    <w:lvl w:ilvl="1" w:tplc="26ECB640" w:tentative="1">
      <w:start w:val="1"/>
      <w:numFmt w:val="bullet"/>
      <w:lvlText w:val=""/>
      <w:lvlJc w:val="left"/>
      <w:pPr>
        <w:tabs>
          <w:tab w:val="num" w:pos="1440"/>
        </w:tabs>
        <w:ind w:left="1440" w:hanging="360"/>
      </w:pPr>
      <w:rPr>
        <w:rFonts w:ascii="Symbol" w:hAnsi="Symbol" w:hint="default"/>
      </w:rPr>
    </w:lvl>
    <w:lvl w:ilvl="2" w:tplc="63AA08D2" w:tentative="1">
      <w:start w:val="1"/>
      <w:numFmt w:val="bullet"/>
      <w:lvlText w:val=""/>
      <w:lvlJc w:val="left"/>
      <w:pPr>
        <w:tabs>
          <w:tab w:val="num" w:pos="2160"/>
        </w:tabs>
        <w:ind w:left="2160" w:hanging="360"/>
      </w:pPr>
      <w:rPr>
        <w:rFonts w:ascii="Symbol" w:hAnsi="Symbol" w:hint="default"/>
      </w:rPr>
    </w:lvl>
    <w:lvl w:ilvl="3" w:tplc="B964B986" w:tentative="1">
      <w:start w:val="1"/>
      <w:numFmt w:val="bullet"/>
      <w:lvlText w:val=""/>
      <w:lvlJc w:val="left"/>
      <w:pPr>
        <w:tabs>
          <w:tab w:val="num" w:pos="2880"/>
        </w:tabs>
        <w:ind w:left="2880" w:hanging="360"/>
      </w:pPr>
      <w:rPr>
        <w:rFonts w:ascii="Symbol" w:hAnsi="Symbol" w:hint="default"/>
      </w:rPr>
    </w:lvl>
    <w:lvl w:ilvl="4" w:tplc="EDA21338" w:tentative="1">
      <w:start w:val="1"/>
      <w:numFmt w:val="bullet"/>
      <w:lvlText w:val=""/>
      <w:lvlJc w:val="left"/>
      <w:pPr>
        <w:tabs>
          <w:tab w:val="num" w:pos="3600"/>
        </w:tabs>
        <w:ind w:left="3600" w:hanging="360"/>
      </w:pPr>
      <w:rPr>
        <w:rFonts w:ascii="Symbol" w:hAnsi="Symbol" w:hint="default"/>
      </w:rPr>
    </w:lvl>
    <w:lvl w:ilvl="5" w:tplc="A3F20F3A" w:tentative="1">
      <w:start w:val="1"/>
      <w:numFmt w:val="bullet"/>
      <w:lvlText w:val=""/>
      <w:lvlJc w:val="left"/>
      <w:pPr>
        <w:tabs>
          <w:tab w:val="num" w:pos="4320"/>
        </w:tabs>
        <w:ind w:left="4320" w:hanging="360"/>
      </w:pPr>
      <w:rPr>
        <w:rFonts w:ascii="Symbol" w:hAnsi="Symbol" w:hint="default"/>
      </w:rPr>
    </w:lvl>
    <w:lvl w:ilvl="6" w:tplc="A6BE5C14" w:tentative="1">
      <w:start w:val="1"/>
      <w:numFmt w:val="bullet"/>
      <w:lvlText w:val=""/>
      <w:lvlJc w:val="left"/>
      <w:pPr>
        <w:tabs>
          <w:tab w:val="num" w:pos="5040"/>
        </w:tabs>
        <w:ind w:left="5040" w:hanging="360"/>
      </w:pPr>
      <w:rPr>
        <w:rFonts w:ascii="Symbol" w:hAnsi="Symbol" w:hint="default"/>
      </w:rPr>
    </w:lvl>
    <w:lvl w:ilvl="7" w:tplc="01020D08" w:tentative="1">
      <w:start w:val="1"/>
      <w:numFmt w:val="bullet"/>
      <w:lvlText w:val=""/>
      <w:lvlJc w:val="left"/>
      <w:pPr>
        <w:tabs>
          <w:tab w:val="num" w:pos="5760"/>
        </w:tabs>
        <w:ind w:left="5760" w:hanging="360"/>
      </w:pPr>
      <w:rPr>
        <w:rFonts w:ascii="Symbol" w:hAnsi="Symbol" w:hint="default"/>
      </w:rPr>
    </w:lvl>
    <w:lvl w:ilvl="8" w:tplc="6BC025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13A4B14"/>
    <w:multiLevelType w:val="hybridMultilevel"/>
    <w:tmpl w:val="0B645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73"/>
    <w:rsid w:val="00001EB2"/>
    <w:rsid w:val="00004D52"/>
    <w:rsid w:val="000867BB"/>
    <w:rsid w:val="000B1DC8"/>
    <w:rsid w:val="001C414A"/>
    <w:rsid w:val="002526D1"/>
    <w:rsid w:val="00267831"/>
    <w:rsid w:val="002A504C"/>
    <w:rsid w:val="003F45FD"/>
    <w:rsid w:val="0041006A"/>
    <w:rsid w:val="005D6E0F"/>
    <w:rsid w:val="00651884"/>
    <w:rsid w:val="006A0546"/>
    <w:rsid w:val="006B5A27"/>
    <w:rsid w:val="00A70A0D"/>
    <w:rsid w:val="00AC3173"/>
    <w:rsid w:val="00B009F3"/>
    <w:rsid w:val="00B07289"/>
    <w:rsid w:val="00B743CC"/>
    <w:rsid w:val="00C1089D"/>
    <w:rsid w:val="00C7708F"/>
    <w:rsid w:val="00C9451B"/>
    <w:rsid w:val="00CE7050"/>
    <w:rsid w:val="00D137D9"/>
    <w:rsid w:val="00E832B3"/>
    <w:rsid w:val="00FA0D7F"/>
    <w:rsid w:val="00FF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745BD31-C0AC-4B59-95AB-CABDE4E7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1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173"/>
    <w:rPr>
      <w:b/>
      <w:bCs/>
    </w:rPr>
  </w:style>
  <w:style w:type="paragraph" w:customStyle="1" w:styleId="Style2">
    <w:name w:val="Style 2"/>
    <w:basedOn w:val="Normal"/>
    <w:uiPriority w:val="99"/>
    <w:rsid w:val="001C41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 1"/>
    <w:basedOn w:val="Normal"/>
    <w:rsid w:val="001C41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86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7BB"/>
    <w:pPr>
      <w:spacing w:after="0" w:line="240" w:lineRule="auto"/>
    </w:pPr>
  </w:style>
  <w:style w:type="paragraph" w:styleId="BalloonText">
    <w:name w:val="Balloon Text"/>
    <w:basedOn w:val="Normal"/>
    <w:link w:val="BalloonTextChar"/>
    <w:uiPriority w:val="99"/>
    <w:semiHidden/>
    <w:unhideWhenUsed/>
    <w:rsid w:val="00086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BB"/>
    <w:rPr>
      <w:rFonts w:ascii="Segoe UI" w:hAnsi="Segoe UI" w:cs="Segoe UI"/>
      <w:sz w:val="18"/>
      <w:szCs w:val="18"/>
    </w:rPr>
  </w:style>
  <w:style w:type="character" w:styleId="Hyperlink">
    <w:name w:val="Hyperlink"/>
    <w:basedOn w:val="DefaultParagraphFont"/>
    <w:uiPriority w:val="99"/>
    <w:unhideWhenUsed/>
    <w:rsid w:val="005D6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w@missoulachamber.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klatrielle@gmail.com</dc:creator>
  <cp:keywords/>
  <dc:description/>
  <cp:lastModifiedBy>Stephanie Lanza-Harvey</cp:lastModifiedBy>
  <cp:revision>6</cp:revision>
  <cp:lastPrinted>2021-08-16T17:52:00Z</cp:lastPrinted>
  <dcterms:created xsi:type="dcterms:W3CDTF">2021-01-27T22:50:00Z</dcterms:created>
  <dcterms:modified xsi:type="dcterms:W3CDTF">2021-08-16T18:01:00Z</dcterms:modified>
</cp:coreProperties>
</file>